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DC" w:rsidRDefault="006E52A4" w:rsidP="00794422">
      <w:pPr>
        <w:pStyle w:val="Heading1NoNumber"/>
        <w:tabs>
          <w:tab w:val="left" w:pos="6237"/>
        </w:tabs>
      </w:pPr>
      <w:sdt>
        <w:sdtPr>
          <w:id w:val="1072927229"/>
          <w:placeholder>
            <w:docPart w:val="5E2305ACDCCA4D809D9C82CBC4B4010B"/>
          </w:placeholder>
        </w:sdtPr>
        <w:sdtEndPr/>
        <w:sdtContent>
          <w:r w:rsidR="0007307B">
            <w:t>Operational Compliance C</w:t>
          </w:r>
          <w:r w:rsidR="006F2AA7">
            <w:t>hecklist</w:t>
          </w:r>
          <w:r w:rsidR="0007307B">
            <w:t xml:space="preserve"> -</w:t>
          </w:r>
          <w:r w:rsidR="006F2AA7">
            <w:t xml:space="preserve"> for event orga</w:t>
          </w:r>
          <w:r w:rsidR="00AD2A7C">
            <w:t>nisers</w:t>
          </w:r>
        </w:sdtContent>
      </w:sdt>
    </w:p>
    <w:p w:rsidR="00EC6FF0" w:rsidRDefault="00EC6FF0" w:rsidP="00EC6FF0">
      <w:pPr>
        <w:sectPr w:rsidR="00EC6FF0" w:rsidSect="00EC6FF0">
          <w:footerReference w:type="default" r:id="rId11"/>
          <w:headerReference w:type="first" r:id="rId12"/>
          <w:pgSz w:w="11906" w:h="16838" w:code="9"/>
          <w:pgMar w:top="1361" w:right="1021" w:bottom="1021" w:left="1021" w:header="851" w:footer="227" w:gutter="0"/>
          <w:cols w:space="720"/>
          <w:titlePg/>
          <w:docGrid w:linePitch="360"/>
        </w:sectPr>
      </w:pPr>
    </w:p>
    <w:p w:rsidR="00AD2A7C" w:rsidRDefault="00AD2A7C" w:rsidP="00AD2A7C">
      <w:pPr>
        <w:spacing w:after="0" w:line="240" w:lineRule="auto"/>
        <w:rPr>
          <w:b/>
        </w:rPr>
      </w:pPr>
      <w:r w:rsidRPr="00774B37">
        <w:rPr>
          <w:b/>
          <w:color w:val="0E3F5B" w:themeColor="accent1"/>
          <w:sz w:val="28"/>
          <w:szCs w:val="28"/>
        </w:rPr>
        <w:t>Event Form</w:t>
      </w:r>
    </w:p>
    <w:p w:rsidR="00AD2A7C" w:rsidRPr="00FA703F" w:rsidRDefault="00AD2A7C" w:rsidP="00AD2A7C">
      <w:pPr>
        <w:spacing w:after="0"/>
        <w:rPr>
          <w:rFonts w:asciiTheme="minorHAnsi" w:hAnsiTheme="minorHAnsi" w:cstheme="minorHAnsi"/>
          <w:lang w:val="en-AU"/>
        </w:rPr>
      </w:pPr>
      <w:r w:rsidRPr="00FA703F">
        <w:rPr>
          <w:rFonts w:asciiTheme="minorHAnsi" w:hAnsiTheme="minorHAnsi" w:cstheme="minorHAnsi"/>
          <w:lang w:val="en-AU"/>
        </w:rPr>
        <w:t>Before your event opens to the public</w:t>
      </w:r>
      <w:r w:rsidR="0007307B" w:rsidRPr="00FA703F">
        <w:rPr>
          <w:rFonts w:asciiTheme="minorHAnsi" w:hAnsiTheme="minorHAnsi" w:cstheme="minorHAnsi"/>
          <w:lang w:val="en-AU"/>
        </w:rPr>
        <w:t> you may require a pre-event safety</w:t>
      </w:r>
      <w:r w:rsidRPr="00FA703F">
        <w:rPr>
          <w:rFonts w:asciiTheme="minorHAnsi" w:hAnsiTheme="minorHAnsi" w:cstheme="minorHAnsi"/>
          <w:lang w:val="en-AU"/>
        </w:rPr>
        <w:t xml:space="preserve"> inspection to be </w:t>
      </w:r>
      <w:r w:rsidR="0007307B" w:rsidRPr="00FA703F">
        <w:rPr>
          <w:rFonts w:asciiTheme="minorHAnsi" w:hAnsiTheme="minorHAnsi" w:cstheme="minorHAnsi"/>
          <w:lang w:val="en-AU"/>
        </w:rPr>
        <w:t>done</w:t>
      </w:r>
      <w:r w:rsidRPr="00FA703F">
        <w:rPr>
          <w:rFonts w:asciiTheme="minorHAnsi" w:hAnsiTheme="minorHAnsi" w:cstheme="minorHAnsi"/>
          <w:lang w:val="en-AU"/>
        </w:rPr>
        <w:t xml:space="preserve"> by the City’s Environmental Health (EH) officers. </w:t>
      </w:r>
      <w:r w:rsidR="0007307B" w:rsidRPr="00FA703F">
        <w:rPr>
          <w:rFonts w:asciiTheme="minorHAnsi" w:hAnsiTheme="minorHAnsi" w:cstheme="minorHAnsi"/>
          <w:lang w:val="en-AU"/>
        </w:rPr>
        <w:t>The assessment will check for</w:t>
      </w:r>
      <w:r w:rsidRPr="00FA703F">
        <w:rPr>
          <w:rFonts w:asciiTheme="minorHAnsi" w:hAnsiTheme="minorHAnsi" w:cstheme="minorHAnsi"/>
          <w:lang w:val="en-AU"/>
        </w:rPr>
        <w:t xml:space="preserve"> compliance with relevant legislation</w:t>
      </w:r>
      <w:r w:rsidR="0007307B" w:rsidRPr="00FA703F">
        <w:rPr>
          <w:rFonts w:asciiTheme="minorHAnsi" w:hAnsiTheme="minorHAnsi" w:cstheme="minorHAnsi"/>
          <w:lang w:val="en-AU"/>
        </w:rPr>
        <w:t>. If successful you will be issued with</w:t>
      </w:r>
      <w:r w:rsidRPr="00FA703F">
        <w:rPr>
          <w:rFonts w:asciiTheme="minorHAnsi" w:hAnsiTheme="minorHAnsi" w:cstheme="minorHAnsi"/>
          <w:lang w:val="en-AU"/>
        </w:rPr>
        <w:t xml:space="preserve"> a Certificate of Approval (if applicable) prior to the opening of your event. </w:t>
      </w:r>
    </w:p>
    <w:p w:rsidR="00AD2A7C" w:rsidRPr="00FA703F" w:rsidRDefault="00AD2A7C" w:rsidP="00AD2A7C">
      <w:pPr>
        <w:spacing w:after="0"/>
        <w:rPr>
          <w:rFonts w:asciiTheme="minorHAnsi" w:hAnsiTheme="minorHAnsi" w:cstheme="minorHAnsi"/>
        </w:rPr>
      </w:pPr>
    </w:p>
    <w:p w:rsidR="00AD2A7C" w:rsidRPr="00FA703F" w:rsidRDefault="00AD2A7C" w:rsidP="00AD2A7C">
      <w:pPr>
        <w:spacing w:after="0"/>
        <w:rPr>
          <w:rFonts w:asciiTheme="minorHAnsi" w:hAnsiTheme="minorHAnsi" w:cstheme="minorHAnsi"/>
        </w:rPr>
        <w:sectPr w:rsidR="00AD2A7C" w:rsidRPr="00FA703F" w:rsidSect="00AD2A7C">
          <w:footerReference w:type="default" r:id="rId13"/>
          <w:headerReference w:type="first" r:id="rId14"/>
          <w:type w:val="continuous"/>
          <w:pgSz w:w="11906" w:h="16838" w:code="9"/>
          <w:pgMar w:top="1361" w:right="1021" w:bottom="1021" w:left="1021" w:header="851" w:footer="227" w:gutter="0"/>
          <w:cols w:space="720"/>
          <w:titlePg/>
          <w:docGrid w:linePitch="360"/>
        </w:sectPr>
      </w:pPr>
    </w:p>
    <w:p w:rsidR="00AD2A7C" w:rsidRPr="00FA703F" w:rsidRDefault="00AD2A7C" w:rsidP="00AD2A7C">
      <w:pPr>
        <w:pStyle w:val="paragraph"/>
        <w:spacing w:before="0" w:beforeAutospacing="0" w:after="0" w:afterAutospacing="0"/>
        <w:textAlignment w:val="baseline"/>
        <w:rPr>
          <w:rFonts w:asciiTheme="minorHAnsi" w:eastAsiaTheme="minorHAnsi" w:hAnsiTheme="minorHAnsi" w:cstheme="minorHAnsi"/>
          <w:lang w:eastAsia="en-US"/>
        </w:rPr>
      </w:pPr>
      <w:r w:rsidRPr="00FA703F">
        <w:rPr>
          <w:rFonts w:asciiTheme="minorHAnsi" w:eastAsiaTheme="minorHAnsi" w:hAnsiTheme="minorHAnsi" w:cstheme="minorHAnsi"/>
          <w:lang w:eastAsia="en-US"/>
        </w:rPr>
        <w:t>This checklist has been designed to assist you in getting your event site ready in the lead up to your inspection</w:t>
      </w:r>
      <w:r w:rsidR="0007307B" w:rsidRPr="00FA703F">
        <w:rPr>
          <w:rFonts w:asciiTheme="minorHAnsi" w:eastAsiaTheme="minorHAnsi" w:hAnsiTheme="minorHAnsi" w:cstheme="minorHAnsi"/>
          <w:lang w:eastAsia="en-US"/>
        </w:rPr>
        <w:t xml:space="preserve"> and to prevent any final approval delays</w:t>
      </w:r>
      <w:r w:rsidRPr="00FA703F">
        <w:rPr>
          <w:rFonts w:asciiTheme="minorHAnsi" w:eastAsiaTheme="minorHAnsi" w:hAnsiTheme="minorHAnsi" w:cstheme="minorHAnsi"/>
          <w:lang w:eastAsia="en-US"/>
        </w:rPr>
        <w:t>. As every event is different the event organiser should consider modifying the checklist to suit the specific needs of the event.</w:t>
      </w:r>
      <w:r w:rsidR="0007307B" w:rsidRPr="00FA703F">
        <w:rPr>
          <w:rFonts w:asciiTheme="minorHAnsi" w:eastAsiaTheme="minorHAnsi" w:hAnsiTheme="minorHAnsi" w:cstheme="minorHAnsi"/>
          <w:lang w:eastAsia="en-US"/>
        </w:rPr>
        <w:t xml:space="preserve"> If you are unsure whether</w:t>
      </w:r>
      <w:r w:rsidR="004968E9" w:rsidRPr="00FA703F">
        <w:rPr>
          <w:rFonts w:asciiTheme="minorHAnsi" w:eastAsiaTheme="minorHAnsi" w:hAnsiTheme="minorHAnsi" w:cstheme="minorHAnsi"/>
          <w:lang w:eastAsia="en-US"/>
        </w:rPr>
        <w:t xml:space="preserve"> </w:t>
      </w:r>
      <w:r w:rsidR="00FA703F">
        <w:rPr>
          <w:rFonts w:asciiTheme="minorHAnsi" w:eastAsiaTheme="minorHAnsi" w:hAnsiTheme="minorHAnsi" w:cstheme="minorHAnsi"/>
          <w:lang w:eastAsia="en-US"/>
        </w:rPr>
        <w:t>something in the checklist applies</w:t>
      </w:r>
      <w:r w:rsidR="0007307B" w:rsidRPr="00FA703F">
        <w:rPr>
          <w:rFonts w:asciiTheme="minorHAnsi" w:eastAsiaTheme="minorHAnsi" w:hAnsiTheme="minorHAnsi" w:cstheme="minorHAnsi"/>
          <w:lang w:eastAsia="en-US"/>
        </w:rPr>
        <w:t xml:space="preserve"> to your event</w:t>
      </w:r>
      <w:r w:rsidR="00FA703F">
        <w:rPr>
          <w:rFonts w:asciiTheme="minorHAnsi" w:eastAsiaTheme="minorHAnsi" w:hAnsiTheme="minorHAnsi" w:cstheme="minorHAnsi"/>
          <w:lang w:eastAsia="en-US"/>
        </w:rPr>
        <w:t>,</w:t>
      </w:r>
      <w:r w:rsidR="0007307B" w:rsidRPr="00FA703F">
        <w:rPr>
          <w:rFonts w:asciiTheme="minorHAnsi" w:eastAsiaTheme="minorHAnsi" w:hAnsiTheme="minorHAnsi" w:cstheme="minorHAnsi"/>
          <w:lang w:eastAsia="en-US"/>
        </w:rPr>
        <w:t xml:space="preserve"> please consult with the </w:t>
      </w:r>
      <w:r w:rsidR="00FA703F">
        <w:rPr>
          <w:rFonts w:asciiTheme="minorHAnsi" w:eastAsiaTheme="minorHAnsi" w:hAnsiTheme="minorHAnsi" w:cstheme="minorHAnsi"/>
          <w:lang w:eastAsia="en-US"/>
        </w:rPr>
        <w:t>EH o</w:t>
      </w:r>
      <w:r w:rsidR="0007307B" w:rsidRPr="00FA703F">
        <w:rPr>
          <w:rFonts w:asciiTheme="minorHAnsi" w:eastAsiaTheme="minorHAnsi" w:hAnsiTheme="minorHAnsi" w:cstheme="minorHAnsi"/>
          <w:lang w:eastAsia="en-US"/>
        </w:rPr>
        <w:t>fficer that assessed your initial application (Form 1)</w:t>
      </w:r>
      <w:r w:rsidR="00C34D2B" w:rsidRPr="00FA703F">
        <w:rPr>
          <w:rFonts w:asciiTheme="minorHAnsi" w:eastAsiaTheme="minorHAnsi" w:hAnsiTheme="minorHAnsi" w:cstheme="minorHAnsi"/>
          <w:lang w:eastAsia="en-US"/>
        </w:rPr>
        <w:t>.</w:t>
      </w:r>
    </w:p>
    <w:p w:rsidR="00AD2A7C" w:rsidRPr="00FA703F" w:rsidRDefault="00AD2A7C" w:rsidP="00AD2A7C">
      <w:pPr>
        <w:pStyle w:val="paragraph"/>
        <w:spacing w:before="0" w:beforeAutospacing="0" w:after="0" w:afterAutospacing="0"/>
        <w:textAlignment w:val="baseline"/>
        <w:rPr>
          <w:rFonts w:asciiTheme="minorHAnsi" w:eastAsiaTheme="minorHAnsi" w:hAnsiTheme="minorHAnsi" w:cstheme="minorHAnsi"/>
          <w:lang w:eastAsia="en-US"/>
        </w:rPr>
      </w:pPr>
    </w:p>
    <w:p w:rsidR="00AD2A7C" w:rsidRPr="00FA703F" w:rsidRDefault="00AD2A7C" w:rsidP="00AD2A7C">
      <w:pPr>
        <w:pStyle w:val="paragraph"/>
        <w:spacing w:before="0" w:beforeAutospacing="0" w:after="0" w:afterAutospacing="0"/>
        <w:textAlignment w:val="baseline"/>
        <w:rPr>
          <w:rFonts w:asciiTheme="minorHAnsi" w:eastAsiaTheme="minorHAnsi" w:hAnsiTheme="minorHAnsi" w:cstheme="minorHAnsi"/>
          <w:lang w:eastAsia="en-US"/>
        </w:rPr>
      </w:pPr>
      <w:r w:rsidRPr="00FA703F">
        <w:rPr>
          <w:rFonts w:asciiTheme="minorHAnsi" w:eastAsiaTheme="minorHAnsi" w:hAnsiTheme="minorHAnsi" w:cstheme="minorHAnsi"/>
          <w:lang w:eastAsia="en-US"/>
        </w:rPr>
        <w:t xml:space="preserve">Please refer to the City of Perth Event Planning Guide for further information and resources. It can be found at the </w:t>
      </w:r>
      <w:hyperlink r:id="rId15" w:history="1">
        <w:r w:rsidRPr="00FA703F">
          <w:rPr>
            <w:rStyle w:val="Hyperlink"/>
            <w:rFonts w:asciiTheme="minorHAnsi" w:eastAsiaTheme="minorHAnsi" w:hAnsiTheme="minorHAnsi" w:cstheme="minorHAnsi"/>
            <w:lang w:eastAsia="en-US"/>
          </w:rPr>
          <w:t>City of Perth website</w:t>
        </w:r>
      </w:hyperlink>
      <w:r w:rsidRPr="00FA703F">
        <w:rPr>
          <w:rFonts w:asciiTheme="minorHAnsi" w:eastAsiaTheme="minorHAnsi" w:hAnsiTheme="minorHAnsi" w:cstheme="minorHAnsi"/>
          <w:lang w:eastAsia="en-US"/>
        </w:rPr>
        <w:t xml:space="preserve">. </w:t>
      </w:r>
    </w:p>
    <w:p w:rsidR="00AD2A7C" w:rsidRDefault="00AD2A7C" w:rsidP="00AD2A7C">
      <w:pPr>
        <w:spacing w:after="0" w:line="240" w:lineRule="auto"/>
      </w:pPr>
    </w:p>
    <w:tbl>
      <w:tblPr>
        <w:tblStyle w:val="TableGrid"/>
        <w:tblpPr w:leftFromText="180" w:rightFromText="180" w:vertAnchor="text" w:horzAnchor="page" w:tblpX="3214" w:tblpY="-24"/>
        <w:tblW w:w="0" w:type="auto"/>
        <w:tblLook w:val="04A0" w:firstRow="1" w:lastRow="0" w:firstColumn="1" w:lastColumn="0" w:noHBand="0" w:noVBand="1"/>
      </w:tblPr>
      <w:tblGrid>
        <w:gridCol w:w="6658"/>
      </w:tblGrid>
      <w:tr w:rsidR="00AD2A7C" w:rsidTr="006D5C05">
        <w:trPr>
          <w:trHeight w:val="229"/>
        </w:trPr>
        <w:tc>
          <w:tcPr>
            <w:tcW w:w="6658" w:type="dxa"/>
          </w:tcPr>
          <w:p w:rsidR="00AD2A7C" w:rsidRDefault="00AD2A7C" w:rsidP="006D5C05">
            <w:pPr>
              <w:rPr>
                <w:b/>
              </w:rPr>
            </w:pPr>
            <w:bookmarkStart w:id="0" w:name="_Hlk76035622"/>
            <w:r>
              <w:rPr>
                <w:b/>
              </w:rPr>
              <w:t xml:space="preserve"> </w:t>
            </w:r>
          </w:p>
        </w:tc>
      </w:tr>
    </w:tbl>
    <w:p w:rsidR="00AD2A7C" w:rsidRPr="00142B74" w:rsidRDefault="00AD2A7C" w:rsidP="00AD2A7C">
      <w:pPr>
        <w:rPr>
          <w:b/>
        </w:rPr>
      </w:pPr>
      <w:r>
        <w:rPr>
          <w:b/>
        </w:rPr>
        <w:t xml:space="preserve">Event </w:t>
      </w:r>
      <w:r w:rsidRPr="00AD2A7C">
        <w:rPr>
          <w:b/>
        </w:rPr>
        <w:t>name:</w:t>
      </w:r>
    </w:p>
    <w:p w:rsidR="00AD2A7C" w:rsidRDefault="00AD2A7C" w:rsidP="00AD2A7C">
      <w:pPr>
        <w:spacing w:after="0" w:line="240" w:lineRule="auto"/>
        <w:rPr>
          <w:b/>
        </w:rPr>
      </w:pPr>
    </w:p>
    <w:p w:rsidR="00AD2A7C" w:rsidRDefault="00AD2A7C" w:rsidP="00AD2A7C">
      <w:pPr>
        <w:spacing w:after="0" w:line="240" w:lineRule="auto"/>
        <w:rPr>
          <w:b/>
        </w:rPr>
      </w:pPr>
    </w:p>
    <w:tbl>
      <w:tblPr>
        <w:tblStyle w:val="TableGrid"/>
        <w:tblpPr w:leftFromText="180" w:rightFromText="180" w:vertAnchor="text" w:horzAnchor="page" w:tblpX="3226" w:tblpY="12"/>
        <w:tblW w:w="0" w:type="auto"/>
        <w:tblLook w:val="04A0" w:firstRow="1" w:lastRow="0" w:firstColumn="1" w:lastColumn="0" w:noHBand="0" w:noVBand="1"/>
      </w:tblPr>
      <w:tblGrid>
        <w:gridCol w:w="6658"/>
      </w:tblGrid>
      <w:tr w:rsidR="00AD2A7C" w:rsidTr="006D5C05">
        <w:trPr>
          <w:trHeight w:val="229"/>
        </w:trPr>
        <w:tc>
          <w:tcPr>
            <w:tcW w:w="6658" w:type="dxa"/>
          </w:tcPr>
          <w:p w:rsidR="00AD2A7C" w:rsidRDefault="00AD2A7C" w:rsidP="006D5C05">
            <w:pPr>
              <w:rPr>
                <w:b/>
              </w:rPr>
            </w:pPr>
          </w:p>
        </w:tc>
      </w:tr>
    </w:tbl>
    <w:p w:rsidR="003A00F6" w:rsidRPr="00847F6E" w:rsidRDefault="00AD2A7C" w:rsidP="00EC6FF0">
      <w:pPr>
        <w:rPr>
          <w:b/>
        </w:rPr>
      </w:pPr>
      <w:r w:rsidRPr="00AD2A7C">
        <w:rPr>
          <w:b/>
        </w:rPr>
        <w:t>Event location:</w:t>
      </w:r>
    </w:p>
    <w:p w:rsidR="00CB0A17" w:rsidRDefault="00CB0A17" w:rsidP="00EC6FF0">
      <w:pPr>
        <w:rPr>
          <w:rFonts w:asciiTheme="minorHAnsi" w:hAnsiTheme="minorHAnsi" w:cstheme="minorHAnsi"/>
        </w:rPr>
      </w:pPr>
    </w:p>
    <w:bookmarkEnd w:id="0"/>
    <w:p w:rsidR="002112AD" w:rsidRPr="00CB0A17" w:rsidRDefault="00801AD8" w:rsidP="00CB0A17">
      <w:pPr>
        <w:rPr>
          <w:rFonts w:asciiTheme="minorHAnsi" w:hAnsiTheme="minorHAnsi" w:cstheme="minorHAnsi"/>
        </w:rPr>
      </w:pPr>
      <w:r w:rsidRPr="00801AD8">
        <w:rPr>
          <w:rFonts w:asciiTheme="minorHAnsi" w:hAnsiTheme="minorHAnsi" w:cstheme="minorHAnsi"/>
        </w:rPr>
        <w:t xml:space="preserve">Please </w:t>
      </w:r>
      <w:r w:rsidR="002112AD">
        <w:rPr>
          <w:rFonts w:asciiTheme="minorHAnsi" w:hAnsiTheme="minorHAnsi" w:cstheme="minorHAnsi"/>
        </w:rPr>
        <w:t>place an x in the below boxes for Yes or indicate if N/A</w:t>
      </w:r>
    </w:p>
    <w:p w:rsidR="00885CD4" w:rsidRDefault="00AD2A7C" w:rsidP="006B24B8">
      <w:pPr>
        <w:tabs>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6B24B8">
        <w:rPr>
          <w:rFonts w:asciiTheme="minorHAnsi" w:eastAsia="Times New Roman" w:hAnsiTheme="minorHAnsi" w:cstheme="minorHAnsi"/>
          <w:color w:val="0E3F5B" w:themeColor="accent1"/>
          <w:lang w:eastAsia="en-AU"/>
        </w:rPr>
        <w:t>Site layout:</w:t>
      </w:r>
    </w:p>
    <w:p w:rsidR="00847F6E" w:rsidRPr="006B24B8" w:rsidRDefault="00847F6E" w:rsidP="006B24B8">
      <w:pPr>
        <w:tabs>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6460F9" w:rsidRPr="00DD2B8D"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624222085"/>
          <w14:checkbox>
            <w14:checked w14:val="0"/>
            <w14:checkedState w14:val="2612" w14:font="MS Gothic"/>
            <w14:uncheckedState w14:val="2610" w14:font="MS Gothic"/>
          </w14:checkbox>
        </w:sdtPr>
        <w:sdtEndPr/>
        <w:sdtContent>
          <w:r w:rsidR="00201A4C">
            <w:rPr>
              <w:rFonts w:ascii="MS Gothic" w:eastAsia="MS Gothic" w:hAnsi="MS Gothic" w:cstheme="minorHAnsi" w:hint="eastAsia"/>
              <w:lang w:eastAsia="en-AU"/>
            </w:rPr>
            <w:t>☐</w:t>
          </w:r>
        </w:sdtContent>
      </w:sdt>
      <w:r w:rsidR="00801AD8">
        <w:rPr>
          <w:rFonts w:asciiTheme="minorHAnsi" w:eastAsia="Times New Roman" w:hAnsiTheme="minorHAnsi" w:cstheme="minorHAnsi"/>
          <w:lang w:eastAsia="en-AU"/>
        </w:rPr>
        <w:tab/>
      </w:r>
      <w:r w:rsidR="00AD2A7C" w:rsidRPr="006B24B8">
        <w:rPr>
          <w:rFonts w:asciiTheme="minorHAnsi" w:eastAsia="Times New Roman" w:hAnsiTheme="minorHAnsi" w:cstheme="minorHAnsi"/>
          <w:lang w:eastAsia="en-AU"/>
        </w:rPr>
        <w:t>Site layout reflects the submitted site plan</w:t>
      </w:r>
      <w:r w:rsidR="00665CDB" w:rsidRPr="00DD2B8D">
        <w:rPr>
          <w:rFonts w:asciiTheme="minorHAnsi" w:eastAsia="Times New Roman" w:hAnsiTheme="minorHAnsi" w:cstheme="minorHAnsi"/>
          <w:lang w:eastAsia="en-AU"/>
        </w:rPr>
        <w:tab/>
      </w:r>
      <w:r w:rsidR="006460F9" w:rsidRPr="00DD2B8D">
        <w:rPr>
          <w:rFonts w:asciiTheme="minorHAnsi" w:eastAsia="Times New Roman" w:hAnsiTheme="minorHAnsi" w:cstheme="minorHAnsi"/>
          <w:lang w:eastAsia="en-AU"/>
        </w:rPr>
        <w:t xml:space="preserve"> </w:t>
      </w:r>
    </w:p>
    <w:p w:rsidR="006460F9" w:rsidRPr="00DD2B8D" w:rsidRDefault="006E52A4" w:rsidP="005C7F76">
      <w:pPr>
        <w:tabs>
          <w:tab w:val="left" w:pos="709"/>
          <w:tab w:val="left" w:pos="7230"/>
        </w:tabs>
        <w:spacing w:after="0" w:line="240" w:lineRule="auto"/>
        <w:ind w:left="567" w:hanging="567"/>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411441244"/>
          <w14:checkbox>
            <w14:checked w14:val="0"/>
            <w14:checkedState w14:val="2612" w14:font="MS Gothic"/>
            <w14:uncheckedState w14:val="2610" w14:font="MS Gothic"/>
          </w14:checkbox>
        </w:sdtPr>
        <w:sdtEndPr/>
        <w:sdtContent>
          <w:r w:rsidR="00801AD8">
            <w:rPr>
              <w:rFonts w:ascii="MS Gothic" w:eastAsia="MS Gothic" w:hAnsi="MS Gothic" w:cstheme="minorHAnsi" w:hint="eastAsia"/>
              <w:lang w:eastAsia="en-AU"/>
            </w:rPr>
            <w:t>☐</w:t>
          </w:r>
        </w:sdtContent>
      </w:sdt>
      <w:r w:rsidR="00801AD8">
        <w:rPr>
          <w:rFonts w:asciiTheme="minorHAnsi" w:eastAsia="Times New Roman" w:hAnsiTheme="minorHAnsi" w:cstheme="minorHAnsi"/>
          <w:lang w:eastAsia="en-AU"/>
        </w:rPr>
        <w:tab/>
      </w:r>
      <w:r w:rsidR="005C7F76">
        <w:rPr>
          <w:rFonts w:asciiTheme="minorHAnsi" w:eastAsia="Times New Roman" w:hAnsiTheme="minorHAnsi" w:cstheme="minorHAnsi"/>
          <w:lang w:eastAsia="en-AU"/>
        </w:rPr>
        <w:tab/>
      </w:r>
      <w:r w:rsidR="00AD2A7C" w:rsidRPr="00DD2B8D">
        <w:rPr>
          <w:rFonts w:asciiTheme="minorHAnsi" w:eastAsia="Times New Roman" w:hAnsiTheme="minorHAnsi" w:cstheme="minorHAnsi"/>
          <w:lang w:eastAsia="en-AU"/>
        </w:rPr>
        <w:t xml:space="preserve">Emergency exit numbers, location and widths are consistent with the site plan submitted </w:t>
      </w:r>
    </w:p>
    <w:p w:rsidR="00801AD8"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45942261"/>
          <w14:checkbox>
            <w14:checked w14:val="0"/>
            <w14:checkedState w14:val="2612" w14:font="MS Gothic"/>
            <w14:uncheckedState w14:val="2610" w14:font="MS Gothic"/>
          </w14:checkbox>
        </w:sdtPr>
        <w:sdtEndPr/>
        <w:sdtContent>
          <w:r w:rsidR="00801AD8">
            <w:rPr>
              <w:rFonts w:ascii="MS Gothic" w:eastAsia="MS Gothic" w:hAnsi="MS Gothic" w:cstheme="minorHAnsi" w:hint="eastAsia"/>
              <w:lang w:eastAsia="en-AU"/>
            </w:rPr>
            <w:t>☐</w:t>
          </w:r>
        </w:sdtContent>
      </w:sdt>
      <w:r w:rsidR="00801AD8">
        <w:rPr>
          <w:rFonts w:asciiTheme="minorHAnsi" w:eastAsia="Times New Roman" w:hAnsiTheme="minorHAnsi" w:cstheme="minorHAnsi"/>
          <w:lang w:eastAsia="en-AU"/>
        </w:rPr>
        <w:tab/>
      </w:r>
      <w:r w:rsidR="00AD2A7C" w:rsidRPr="00DD2B8D">
        <w:rPr>
          <w:rFonts w:asciiTheme="minorHAnsi" w:eastAsia="Times New Roman" w:hAnsiTheme="minorHAnsi" w:cstheme="minorHAnsi"/>
          <w:lang w:eastAsia="en-AU"/>
        </w:rPr>
        <w:t xml:space="preserve">Site plan identifies all areas including VIP, container bars, ramps, elevated </w:t>
      </w:r>
      <w:r w:rsidR="00201A4C">
        <w:rPr>
          <w:rFonts w:asciiTheme="minorHAnsi" w:eastAsia="Times New Roman" w:hAnsiTheme="minorHAnsi" w:cstheme="minorHAnsi"/>
          <w:lang w:eastAsia="en-AU"/>
        </w:rPr>
        <w:t xml:space="preserve">platforms, seating </w:t>
      </w:r>
    </w:p>
    <w:p w:rsidR="003350CD" w:rsidRPr="00DD2B8D"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760944245"/>
          <w14:checkbox>
            <w14:checked w14:val="0"/>
            <w14:checkedState w14:val="2612" w14:font="MS Gothic"/>
            <w14:uncheckedState w14:val="2610" w14:font="MS Gothic"/>
          </w14:checkbox>
        </w:sdtPr>
        <w:sdtEndPr/>
        <w:sdtContent>
          <w:r w:rsidR="00201A4C">
            <w:rPr>
              <w:rFonts w:ascii="MS Gothic" w:eastAsia="MS Gothic" w:hAnsi="MS Gothic" w:cstheme="minorHAnsi" w:hint="eastAsia"/>
              <w:lang w:eastAsia="en-AU"/>
            </w:rPr>
            <w:t>☐</w:t>
          </w:r>
        </w:sdtContent>
      </w:sdt>
      <w:r w:rsidR="00201A4C">
        <w:rPr>
          <w:rFonts w:asciiTheme="minorHAnsi" w:eastAsia="Times New Roman" w:hAnsiTheme="minorHAnsi" w:cstheme="minorHAnsi"/>
          <w:lang w:eastAsia="en-AU"/>
        </w:rPr>
        <w:tab/>
      </w:r>
      <w:r w:rsidR="00AD2A7C" w:rsidRPr="00DD2B8D">
        <w:rPr>
          <w:rFonts w:asciiTheme="minorHAnsi" w:eastAsia="Times New Roman" w:hAnsiTheme="minorHAnsi" w:cstheme="minorHAnsi"/>
          <w:lang w:eastAsia="en-AU"/>
        </w:rPr>
        <w:t>Seating layout has been submitted and approved by EH</w:t>
      </w:r>
      <w:r w:rsidR="00912ED8" w:rsidRPr="00DD2B8D">
        <w:rPr>
          <w:rFonts w:asciiTheme="minorHAnsi" w:eastAsia="Times New Roman" w:hAnsiTheme="minorHAnsi" w:cstheme="minorHAnsi"/>
          <w:lang w:eastAsia="en-AU"/>
        </w:rPr>
        <w:tab/>
      </w:r>
    </w:p>
    <w:p w:rsidR="0071056C" w:rsidRPr="0071056C" w:rsidRDefault="0071056C" w:rsidP="005C7F76">
      <w:pPr>
        <w:tabs>
          <w:tab w:val="left" w:pos="709"/>
          <w:tab w:val="left" w:pos="7230"/>
        </w:tabs>
        <w:spacing w:after="0" w:line="240" w:lineRule="auto"/>
        <w:textAlignment w:val="baseline"/>
        <w:rPr>
          <w:rFonts w:asciiTheme="minorHAnsi" w:eastAsia="Times New Roman" w:hAnsiTheme="minorHAnsi" w:cstheme="minorHAnsi"/>
          <w:lang w:eastAsia="en-AU"/>
        </w:rPr>
      </w:pPr>
    </w:p>
    <w:p w:rsidR="00885CD4" w:rsidRDefault="005D4CB9"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6B24B8">
        <w:rPr>
          <w:rFonts w:asciiTheme="minorHAnsi" w:eastAsia="Times New Roman" w:hAnsiTheme="minorHAnsi" w:cstheme="minorHAnsi"/>
          <w:color w:val="0E3F5B" w:themeColor="accent1"/>
          <w:lang w:eastAsia="en-AU"/>
        </w:rPr>
        <w:t>E</w:t>
      </w:r>
      <w:r w:rsidR="00707D9C" w:rsidRPr="006B24B8">
        <w:rPr>
          <w:rFonts w:asciiTheme="minorHAnsi" w:eastAsia="Times New Roman" w:hAnsiTheme="minorHAnsi" w:cstheme="minorHAnsi"/>
          <w:color w:val="0E3F5B" w:themeColor="accent1"/>
          <w:lang w:eastAsia="en-AU"/>
        </w:rPr>
        <w:t>gress:</w:t>
      </w:r>
    </w:p>
    <w:p w:rsidR="00847F6E" w:rsidRPr="006B24B8" w:rsidRDefault="00847F6E"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885CD4" w:rsidRPr="00DD2B8D"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08505997"/>
          <w14:checkbox>
            <w14:checked w14:val="0"/>
            <w14:checkedState w14:val="2612" w14:font="MS Gothic"/>
            <w14:uncheckedState w14:val="2610" w14:font="MS Gothic"/>
          </w14:checkbox>
        </w:sdtPr>
        <w:sdtEndPr/>
        <w:sdtContent>
          <w:r w:rsidR="00201A4C">
            <w:rPr>
              <w:rFonts w:ascii="MS Gothic" w:eastAsia="MS Gothic" w:hAnsi="MS Gothic" w:cstheme="minorHAnsi" w:hint="eastAsia"/>
              <w:lang w:eastAsia="en-AU"/>
            </w:rPr>
            <w:t>☐</w:t>
          </w:r>
        </w:sdtContent>
      </w:sdt>
      <w:r w:rsidR="00201A4C">
        <w:rPr>
          <w:rFonts w:asciiTheme="minorHAnsi" w:eastAsia="Times New Roman" w:hAnsiTheme="minorHAnsi" w:cstheme="minorHAnsi"/>
          <w:lang w:eastAsia="en-AU"/>
        </w:rPr>
        <w:tab/>
      </w:r>
      <w:r w:rsidR="00707D9C" w:rsidRPr="006B24B8">
        <w:rPr>
          <w:rFonts w:asciiTheme="minorHAnsi" w:eastAsia="Times New Roman" w:hAnsiTheme="minorHAnsi" w:cstheme="minorHAnsi"/>
          <w:lang w:eastAsia="en-AU"/>
        </w:rPr>
        <w:t>Exit pathways clear of obstructions and trip hazards</w:t>
      </w:r>
      <w:r w:rsidR="003350CD" w:rsidRPr="00E86FAC">
        <w:rPr>
          <w:rFonts w:asciiTheme="minorHAnsi" w:eastAsia="Times New Roman" w:hAnsiTheme="minorHAnsi" w:cstheme="minorHAnsi"/>
          <w:lang w:eastAsia="en-AU"/>
        </w:rPr>
        <w:tab/>
      </w:r>
    </w:p>
    <w:p w:rsidR="00885CD4" w:rsidRPr="0071056C" w:rsidRDefault="00885CD4" w:rsidP="005C7F76">
      <w:pPr>
        <w:tabs>
          <w:tab w:val="left" w:pos="709"/>
          <w:tab w:val="left" w:pos="7230"/>
        </w:tabs>
        <w:spacing w:after="0" w:line="240" w:lineRule="auto"/>
        <w:textAlignment w:val="baseline"/>
        <w:rPr>
          <w:rFonts w:asciiTheme="minorHAnsi" w:eastAsia="Times New Roman" w:hAnsiTheme="minorHAnsi" w:cstheme="minorHAnsi"/>
          <w:lang w:eastAsia="en-AU"/>
        </w:rPr>
      </w:pPr>
    </w:p>
    <w:p w:rsidR="00DD2B8D" w:rsidRDefault="00707D9C"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6B24B8">
        <w:rPr>
          <w:rFonts w:asciiTheme="minorHAnsi" w:eastAsia="Times New Roman" w:hAnsiTheme="minorHAnsi" w:cstheme="minorHAnsi"/>
          <w:color w:val="0E3F5B" w:themeColor="accent1"/>
          <w:lang w:eastAsia="en-AU"/>
        </w:rPr>
        <w:t>Fenced or enclosed events:</w:t>
      </w:r>
    </w:p>
    <w:p w:rsidR="00847F6E" w:rsidRPr="006B24B8" w:rsidRDefault="00847F6E"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201A4C" w:rsidRDefault="006E52A4" w:rsidP="005C7F76">
      <w:pPr>
        <w:tabs>
          <w:tab w:val="left" w:pos="709"/>
          <w:tab w:val="left" w:pos="7230"/>
        </w:tabs>
        <w:spacing w:after="0" w:line="240" w:lineRule="auto"/>
        <w:textAlignment w:val="baseline"/>
        <w:rPr>
          <w:rFonts w:ascii="Segoe UI Symbol" w:eastAsia="Times New Roman" w:hAnsi="Segoe UI Symbol" w:cs="Segoe UI Symbol"/>
          <w:lang w:eastAsia="en-AU"/>
        </w:rPr>
      </w:pPr>
      <w:sdt>
        <w:sdtPr>
          <w:rPr>
            <w:rFonts w:asciiTheme="minorHAnsi" w:eastAsia="Times New Roman" w:hAnsiTheme="minorHAnsi" w:cstheme="minorHAnsi"/>
            <w:lang w:eastAsia="en-AU"/>
          </w:rPr>
          <w:id w:val="778847835"/>
          <w14:checkbox>
            <w14:checked w14:val="0"/>
            <w14:checkedState w14:val="2612" w14:font="MS Gothic"/>
            <w14:uncheckedState w14:val="2610" w14:font="MS Gothic"/>
          </w14:checkbox>
        </w:sdtPr>
        <w:sdtEndPr/>
        <w:sdtContent>
          <w:r w:rsidR="00201A4C">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707D9C" w:rsidRPr="006B24B8">
        <w:rPr>
          <w:rFonts w:asciiTheme="minorHAnsi" w:eastAsia="Times New Roman" w:hAnsiTheme="minorHAnsi" w:cstheme="minorHAnsi"/>
          <w:lang w:eastAsia="en-AU"/>
        </w:rPr>
        <w:t>Exit signs illuminated and visible</w:t>
      </w:r>
      <w:r w:rsidR="003350CD" w:rsidRPr="00517C3A">
        <w:rPr>
          <w:rFonts w:asciiTheme="minorHAnsi" w:eastAsia="Times New Roman" w:hAnsiTheme="minorHAnsi" w:cstheme="minorHAnsi"/>
          <w:lang w:eastAsia="en-AU"/>
        </w:rPr>
        <w:tab/>
      </w:r>
    </w:p>
    <w:p w:rsidR="003350CD" w:rsidRPr="00517C3A"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994562241"/>
          <w14:checkbox>
            <w14:checked w14:val="0"/>
            <w14:checkedState w14:val="2612" w14:font="MS Gothic"/>
            <w14:uncheckedState w14:val="2610" w14:font="MS Gothic"/>
          </w14:checkbox>
        </w:sdtPr>
        <w:sdtEndPr/>
        <w:sdtContent>
          <w:r w:rsidR="00201A4C">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707D9C" w:rsidRPr="00517C3A">
        <w:rPr>
          <w:rFonts w:asciiTheme="minorHAnsi" w:eastAsia="Times New Roman" w:hAnsiTheme="minorHAnsi" w:cstheme="minorHAnsi"/>
          <w:lang w:eastAsia="en-AU"/>
        </w:rPr>
        <w:t>Exit doors unlocked, manned by security and swing outwards</w:t>
      </w:r>
      <w:r w:rsidR="003350CD" w:rsidRPr="00517C3A">
        <w:rPr>
          <w:rFonts w:asciiTheme="minorHAnsi" w:eastAsia="Times New Roman" w:hAnsiTheme="minorHAnsi" w:cstheme="minorHAnsi"/>
          <w:lang w:eastAsia="en-AU"/>
        </w:rPr>
        <w:tab/>
      </w:r>
    </w:p>
    <w:p w:rsidR="00DD2B8D" w:rsidRPr="00517C3A"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464159879"/>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707D9C" w:rsidRPr="00517C3A">
        <w:rPr>
          <w:rFonts w:asciiTheme="minorHAnsi" w:eastAsia="Times New Roman" w:hAnsiTheme="minorHAnsi" w:cstheme="minorHAnsi"/>
          <w:lang w:eastAsia="en-AU"/>
        </w:rPr>
        <w:t>Form 2 - Application for Certificate of Approval submitted to EH</w:t>
      </w:r>
      <w:r w:rsidR="003350CD" w:rsidRPr="00517C3A">
        <w:rPr>
          <w:rFonts w:asciiTheme="minorHAnsi" w:eastAsia="Times New Roman" w:hAnsiTheme="minorHAnsi" w:cstheme="minorHAnsi"/>
          <w:lang w:eastAsia="en-AU"/>
        </w:rPr>
        <w:tab/>
        <w:t xml:space="preserve"> </w:t>
      </w:r>
    </w:p>
    <w:p w:rsidR="00707D9C" w:rsidRPr="0071056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32916290"/>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707D9C" w:rsidRPr="00517C3A">
        <w:rPr>
          <w:rFonts w:asciiTheme="minorHAnsi" w:eastAsia="Times New Roman" w:hAnsiTheme="minorHAnsi" w:cstheme="minorHAnsi"/>
          <w:lang w:eastAsia="en-AU"/>
        </w:rPr>
        <w:t>Capacity is monitored with set tickets being sold and/or counters at the entr</w:t>
      </w:r>
      <w:r w:rsidR="00B641EB" w:rsidRPr="00517C3A">
        <w:rPr>
          <w:rFonts w:asciiTheme="minorHAnsi" w:eastAsia="Times New Roman" w:hAnsiTheme="minorHAnsi" w:cstheme="minorHAnsi"/>
          <w:lang w:eastAsia="en-AU"/>
        </w:rPr>
        <w:t xml:space="preserve">y </w:t>
      </w:r>
      <w:r w:rsidR="00707D9C" w:rsidRPr="00517C3A">
        <w:rPr>
          <w:rFonts w:asciiTheme="minorHAnsi" w:eastAsia="Times New Roman" w:hAnsiTheme="minorHAnsi" w:cstheme="minorHAnsi"/>
          <w:lang w:eastAsia="en-AU"/>
        </w:rPr>
        <w:t>and exit points</w:t>
      </w:r>
      <w:r w:rsidR="006460F9" w:rsidRPr="00517C3A">
        <w:rPr>
          <w:rFonts w:asciiTheme="minorHAnsi" w:eastAsia="Times New Roman" w:hAnsiTheme="minorHAnsi" w:cstheme="minorHAnsi"/>
          <w:lang w:eastAsia="en-AU"/>
        </w:rPr>
        <w:t xml:space="preserve"> </w:t>
      </w:r>
    </w:p>
    <w:p w:rsidR="00847F6E" w:rsidRDefault="006E52A4" w:rsidP="005C7F76">
      <w:pPr>
        <w:tabs>
          <w:tab w:val="left" w:pos="709"/>
          <w:tab w:val="left" w:pos="7230"/>
        </w:tabs>
        <w:spacing w:after="0" w:line="240" w:lineRule="auto"/>
        <w:textAlignment w:val="baseline"/>
        <w:rPr>
          <w:rFonts w:ascii="Segoe UI Symbol" w:eastAsia="Times New Roman" w:hAnsi="Segoe UI Symbol" w:cs="Segoe UI Symbol"/>
          <w:lang w:eastAsia="en-AU"/>
        </w:rPr>
      </w:pPr>
      <w:sdt>
        <w:sdtPr>
          <w:rPr>
            <w:rFonts w:asciiTheme="minorHAnsi" w:eastAsia="Times New Roman" w:hAnsiTheme="minorHAnsi" w:cstheme="minorHAnsi"/>
            <w:lang w:eastAsia="en-AU"/>
          </w:rPr>
          <w:id w:val="991918253"/>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707D9C" w:rsidRPr="00517C3A">
        <w:rPr>
          <w:rFonts w:asciiTheme="minorHAnsi" w:eastAsia="Times New Roman" w:hAnsiTheme="minorHAnsi" w:cstheme="minorHAnsi"/>
          <w:lang w:eastAsia="en-AU"/>
        </w:rPr>
        <w:t>Staff are familiar with the maximum capacity of the venue</w:t>
      </w:r>
      <w:r w:rsidR="003350CD" w:rsidRPr="00517C3A">
        <w:rPr>
          <w:rFonts w:asciiTheme="minorHAnsi" w:eastAsia="Times New Roman" w:hAnsiTheme="minorHAnsi" w:cstheme="minorHAnsi"/>
          <w:lang w:eastAsia="en-AU"/>
        </w:rPr>
        <w:tab/>
      </w:r>
    </w:p>
    <w:p w:rsidR="00707D9C" w:rsidRPr="00517C3A" w:rsidRDefault="00DB095E" w:rsidP="005C7F76">
      <w:pPr>
        <w:tabs>
          <w:tab w:val="left" w:pos="709"/>
          <w:tab w:val="left" w:pos="7230"/>
        </w:tabs>
        <w:spacing w:after="0" w:line="240" w:lineRule="auto"/>
        <w:textAlignment w:val="baseline"/>
        <w:rPr>
          <w:rFonts w:asciiTheme="minorHAnsi" w:hAnsiTheme="minorHAnsi"/>
          <w:lang w:eastAsia="en-AU"/>
        </w:rPr>
      </w:pPr>
      <w:r w:rsidRPr="00517C3A">
        <w:rPr>
          <w:rFonts w:asciiTheme="minorHAnsi" w:hAnsiTheme="minorHAnsi"/>
          <w:lang w:eastAsia="en-AU"/>
        </w:rPr>
        <w:tab/>
      </w:r>
      <w:r w:rsidRPr="00517C3A">
        <w:rPr>
          <w:rFonts w:asciiTheme="minorHAnsi" w:hAnsiTheme="minorHAnsi"/>
          <w:lang w:eastAsia="en-AU"/>
        </w:rPr>
        <w:tab/>
      </w:r>
    </w:p>
    <w:p w:rsidR="00885CD4" w:rsidRDefault="00707D9C"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E86FAC">
        <w:rPr>
          <w:rFonts w:asciiTheme="minorHAnsi" w:eastAsia="Times New Roman" w:hAnsiTheme="minorHAnsi" w:cstheme="minorHAnsi"/>
          <w:color w:val="0E3F5B" w:themeColor="accent1"/>
          <w:lang w:eastAsia="en-AU"/>
        </w:rPr>
        <w:t>Structures:</w:t>
      </w:r>
    </w:p>
    <w:p w:rsidR="00847F6E" w:rsidRPr="00E86FAC" w:rsidRDefault="00847F6E"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665CDB" w:rsidRPr="00517C3A"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671555449"/>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BA5717" w:rsidRPr="006B24B8">
        <w:rPr>
          <w:rFonts w:asciiTheme="minorHAnsi" w:eastAsia="Times New Roman" w:hAnsiTheme="minorHAnsi" w:cstheme="minorHAnsi"/>
          <w:lang w:eastAsia="en-AU"/>
        </w:rPr>
        <w:t>All structures onsite have been certified by a structural engineer</w:t>
      </w:r>
      <w:r w:rsidR="00E86FAC" w:rsidRPr="00517C3A">
        <w:rPr>
          <w:rFonts w:asciiTheme="minorHAnsi" w:eastAsia="Times New Roman" w:hAnsiTheme="minorHAnsi" w:cstheme="minorHAnsi"/>
          <w:lang w:eastAsia="en-AU"/>
        </w:rPr>
        <w:tab/>
      </w:r>
    </w:p>
    <w:p w:rsidR="00847F6E" w:rsidRDefault="00847F6E" w:rsidP="005C7F76">
      <w:pPr>
        <w:tabs>
          <w:tab w:val="left" w:pos="709"/>
          <w:tab w:val="left" w:pos="7230"/>
        </w:tabs>
        <w:spacing w:after="0" w:line="240" w:lineRule="auto"/>
        <w:textAlignment w:val="baseline"/>
        <w:rPr>
          <w:rFonts w:asciiTheme="minorHAnsi" w:eastAsia="Times New Roman" w:hAnsiTheme="minorHAnsi" w:cstheme="minorHAnsi"/>
          <w:lang w:eastAsia="en-AU"/>
        </w:rPr>
      </w:pPr>
    </w:p>
    <w:p w:rsidR="00847F6E" w:rsidRDefault="00BA5717" w:rsidP="005C7F76">
      <w:pPr>
        <w:tabs>
          <w:tab w:val="left" w:pos="709"/>
          <w:tab w:val="left" w:pos="7230"/>
        </w:tabs>
        <w:spacing w:after="0" w:line="240" w:lineRule="auto"/>
        <w:textAlignment w:val="baseline"/>
        <w:rPr>
          <w:rFonts w:asciiTheme="minorHAnsi" w:eastAsia="Times New Roman" w:hAnsiTheme="minorHAnsi" w:cstheme="minorHAnsi"/>
          <w:lang w:eastAsia="en-AU"/>
        </w:rPr>
      </w:pPr>
      <w:r w:rsidRPr="00517C3A">
        <w:rPr>
          <w:rFonts w:asciiTheme="minorHAnsi" w:eastAsia="Times New Roman" w:hAnsiTheme="minorHAnsi" w:cstheme="minorHAnsi"/>
          <w:lang w:eastAsia="en-AU"/>
        </w:rPr>
        <w:t>If no to the previous question</w:t>
      </w:r>
      <w:r w:rsidR="00665CDB" w:rsidRPr="00517C3A">
        <w:rPr>
          <w:rFonts w:asciiTheme="minorHAnsi" w:eastAsia="Times New Roman" w:hAnsiTheme="minorHAnsi" w:cstheme="minorHAnsi"/>
          <w:lang w:eastAsia="en-AU"/>
        </w:rPr>
        <w:t xml:space="preserve"> the </w:t>
      </w:r>
      <w:r w:rsidR="00DD2B8D" w:rsidRPr="00517C3A">
        <w:rPr>
          <w:rFonts w:asciiTheme="minorHAnsi" w:eastAsia="Times New Roman" w:hAnsiTheme="minorHAnsi" w:cstheme="minorHAnsi"/>
          <w:lang w:eastAsia="en-AU"/>
        </w:rPr>
        <w:t>followin</w:t>
      </w:r>
      <w:r w:rsidR="00665CDB" w:rsidRPr="00517C3A">
        <w:rPr>
          <w:rFonts w:asciiTheme="minorHAnsi" w:eastAsia="Times New Roman" w:hAnsiTheme="minorHAnsi" w:cstheme="minorHAnsi"/>
          <w:lang w:eastAsia="en-AU"/>
        </w:rPr>
        <w:t xml:space="preserve">g </w:t>
      </w:r>
      <w:r w:rsidR="00847F6E">
        <w:rPr>
          <w:rFonts w:asciiTheme="minorHAnsi" w:eastAsia="Times New Roman" w:hAnsiTheme="minorHAnsi" w:cstheme="minorHAnsi"/>
          <w:lang w:eastAsia="en-AU"/>
        </w:rPr>
        <w:t xml:space="preserve">will </w:t>
      </w:r>
      <w:r w:rsidR="00665CDB" w:rsidRPr="00517C3A">
        <w:rPr>
          <w:rFonts w:asciiTheme="minorHAnsi" w:eastAsia="Times New Roman" w:hAnsiTheme="minorHAnsi" w:cstheme="minorHAnsi"/>
          <w:lang w:eastAsia="en-AU"/>
        </w:rPr>
        <w:t>apply</w:t>
      </w:r>
      <w:r w:rsidRPr="00517C3A">
        <w:rPr>
          <w:rFonts w:asciiTheme="minorHAnsi" w:eastAsia="Times New Roman" w:hAnsiTheme="minorHAnsi" w:cstheme="minorHAnsi"/>
          <w:lang w:eastAsia="en-AU"/>
        </w:rPr>
        <w:t>:</w:t>
      </w:r>
    </w:p>
    <w:p w:rsidR="00CC7FCC" w:rsidRPr="00517C3A"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885480608"/>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707D9C" w:rsidRPr="00517C3A">
        <w:rPr>
          <w:rFonts w:asciiTheme="minorHAnsi" w:eastAsia="Times New Roman" w:hAnsiTheme="minorHAnsi" w:cstheme="minorHAnsi"/>
          <w:lang w:eastAsia="en-AU"/>
        </w:rPr>
        <w:t>Marquees are weighted down </w:t>
      </w:r>
      <w:r w:rsidR="00E86FAC" w:rsidRPr="00517C3A">
        <w:rPr>
          <w:rFonts w:asciiTheme="minorHAnsi" w:eastAsia="Times New Roman" w:hAnsiTheme="minorHAnsi" w:cstheme="minorHAnsi"/>
          <w:lang w:eastAsia="en-AU"/>
        </w:rPr>
        <w:tab/>
      </w:r>
      <w:r w:rsidR="00665CDB" w:rsidRPr="00517C3A">
        <w:rPr>
          <w:rFonts w:asciiTheme="minorHAnsi" w:eastAsia="Times New Roman" w:hAnsiTheme="minorHAnsi" w:cstheme="minorHAnsi"/>
          <w:lang w:eastAsia="en-AU"/>
        </w:rPr>
        <w:t xml:space="preserve"> </w:t>
      </w:r>
    </w:p>
    <w:p w:rsidR="00CC7FCC" w:rsidRPr="00517C3A"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948959863"/>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5C7F76">
        <w:rPr>
          <w:rFonts w:asciiTheme="minorHAnsi" w:eastAsia="Times New Roman" w:hAnsiTheme="minorHAnsi" w:cstheme="minorHAnsi"/>
          <w:lang w:eastAsia="en-AU"/>
        </w:rPr>
        <w:tab/>
      </w:r>
      <w:r w:rsidR="00707D9C" w:rsidRPr="00517C3A">
        <w:rPr>
          <w:rFonts w:asciiTheme="minorHAnsi" w:eastAsia="Times New Roman" w:hAnsiTheme="minorHAnsi" w:cstheme="minorHAnsi"/>
          <w:lang w:eastAsia="en-AU"/>
        </w:rPr>
        <w:t>Large structures (grand stands, lighting towers, stages etc.) have b</w:t>
      </w:r>
      <w:r w:rsidR="00847F6E">
        <w:rPr>
          <w:rFonts w:asciiTheme="minorHAnsi" w:eastAsia="Times New Roman" w:hAnsiTheme="minorHAnsi" w:cstheme="minorHAnsi"/>
          <w:lang w:eastAsia="en-AU"/>
        </w:rPr>
        <w:t xml:space="preserve">een </w:t>
      </w:r>
      <w:r w:rsidR="00665CDB" w:rsidRPr="00517C3A">
        <w:rPr>
          <w:rFonts w:asciiTheme="minorHAnsi" w:eastAsia="Times New Roman" w:hAnsiTheme="minorHAnsi" w:cstheme="minorHAnsi"/>
          <w:lang w:eastAsia="en-AU"/>
        </w:rPr>
        <w:t xml:space="preserve">certified and documentation </w:t>
      </w:r>
      <w:r w:rsidR="00707D9C" w:rsidRPr="00517C3A">
        <w:rPr>
          <w:rFonts w:asciiTheme="minorHAnsi" w:eastAsia="Times New Roman" w:hAnsiTheme="minorHAnsi" w:cstheme="minorHAnsi"/>
          <w:lang w:eastAsia="en-AU"/>
        </w:rPr>
        <w:t>provided to the City </w:t>
      </w:r>
      <w:r w:rsidR="00E86FAC" w:rsidRPr="00517C3A">
        <w:rPr>
          <w:rFonts w:asciiTheme="minorHAnsi" w:eastAsia="Times New Roman" w:hAnsiTheme="minorHAnsi" w:cstheme="minorHAnsi"/>
          <w:lang w:eastAsia="en-AU"/>
        </w:rPr>
        <w:tab/>
      </w:r>
      <w:r w:rsidR="00665CDB" w:rsidRPr="00517C3A">
        <w:rPr>
          <w:rFonts w:asciiTheme="minorHAnsi" w:eastAsia="Times New Roman" w:hAnsiTheme="minorHAnsi" w:cstheme="minorHAnsi"/>
          <w:lang w:eastAsia="en-AU"/>
        </w:rPr>
        <w:t xml:space="preserve"> </w:t>
      </w:r>
    </w:p>
    <w:p w:rsidR="00CC7FCC" w:rsidRPr="00517C3A"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564521531"/>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707D9C" w:rsidRPr="00517C3A">
        <w:rPr>
          <w:rFonts w:asciiTheme="minorHAnsi" w:eastAsia="Times New Roman" w:hAnsiTheme="minorHAnsi" w:cstheme="minorHAnsi"/>
          <w:lang w:eastAsia="en-AU"/>
        </w:rPr>
        <w:t>Handrails, balustrades, ramps and barriers comply with the BCA</w:t>
      </w:r>
      <w:r w:rsidR="00E86FAC" w:rsidRPr="00517C3A">
        <w:rPr>
          <w:rFonts w:asciiTheme="minorHAnsi" w:eastAsia="Times New Roman" w:hAnsiTheme="minorHAnsi" w:cstheme="minorHAnsi"/>
          <w:lang w:eastAsia="en-AU"/>
        </w:rPr>
        <w:tab/>
      </w:r>
      <w:r w:rsidR="00912ED8" w:rsidRPr="00517C3A">
        <w:rPr>
          <w:rFonts w:asciiTheme="minorHAnsi" w:eastAsia="Times New Roman" w:hAnsiTheme="minorHAnsi" w:cstheme="minorHAnsi"/>
          <w:lang w:eastAsia="en-AU"/>
        </w:rPr>
        <w:t xml:space="preserve"> </w:t>
      </w:r>
    </w:p>
    <w:p w:rsidR="00E86FAC" w:rsidRPr="00517C3A"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865856599"/>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BA5717" w:rsidRPr="00517C3A">
        <w:rPr>
          <w:rFonts w:asciiTheme="minorHAnsi" w:eastAsia="Times New Roman" w:hAnsiTheme="minorHAnsi" w:cstheme="minorHAnsi"/>
          <w:lang w:eastAsia="en-AU"/>
        </w:rPr>
        <w:t>Uncertified s</w:t>
      </w:r>
      <w:r w:rsidR="00707D9C" w:rsidRPr="00517C3A">
        <w:rPr>
          <w:rFonts w:asciiTheme="minorHAnsi" w:eastAsia="Times New Roman" w:hAnsiTheme="minorHAnsi" w:cstheme="minorHAnsi"/>
          <w:lang w:eastAsia="en-AU"/>
        </w:rPr>
        <w:t>tructures </w:t>
      </w:r>
      <w:r w:rsidR="00BA5717" w:rsidRPr="00517C3A">
        <w:rPr>
          <w:rFonts w:asciiTheme="minorHAnsi" w:eastAsia="Times New Roman" w:hAnsiTheme="minorHAnsi" w:cstheme="minorHAnsi"/>
          <w:lang w:eastAsia="en-AU"/>
        </w:rPr>
        <w:t>constructed</w:t>
      </w:r>
      <w:r w:rsidR="00707D9C" w:rsidRPr="00517C3A">
        <w:rPr>
          <w:rFonts w:asciiTheme="minorHAnsi" w:eastAsia="Times New Roman" w:hAnsiTheme="minorHAnsi" w:cstheme="minorHAnsi"/>
          <w:lang w:eastAsia="en-AU"/>
        </w:rPr>
        <w:t xml:space="preserve"> to preven</w:t>
      </w:r>
      <w:r w:rsidR="00E86FAC" w:rsidRPr="00517C3A">
        <w:rPr>
          <w:rFonts w:asciiTheme="minorHAnsi" w:eastAsia="Times New Roman" w:hAnsiTheme="minorHAnsi" w:cstheme="minorHAnsi"/>
          <w:lang w:eastAsia="en-AU"/>
        </w:rPr>
        <w:t>t falls, entrapment or climbing</w:t>
      </w:r>
    </w:p>
    <w:p w:rsidR="00912ED8" w:rsidRPr="00517C3A"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094700594"/>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707D9C" w:rsidRPr="00517C3A">
        <w:rPr>
          <w:rFonts w:asciiTheme="minorHAnsi" w:eastAsia="Times New Roman" w:hAnsiTheme="minorHAnsi" w:cstheme="minorHAnsi"/>
          <w:lang w:eastAsia="en-AU"/>
        </w:rPr>
        <w:t>Railing securely fixed i.e. not loose and wobbly </w:t>
      </w:r>
      <w:r w:rsidR="00E86FAC" w:rsidRPr="00517C3A">
        <w:rPr>
          <w:rFonts w:asciiTheme="minorHAnsi" w:eastAsia="Times New Roman" w:hAnsiTheme="minorHAnsi" w:cstheme="minorHAnsi"/>
          <w:lang w:eastAsia="en-AU"/>
        </w:rPr>
        <w:tab/>
      </w:r>
      <w:r w:rsidR="00665CDB" w:rsidRPr="00517C3A">
        <w:rPr>
          <w:rFonts w:asciiTheme="minorHAnsi" w:eastAsia="Times New Roman" w:hAnsiTheme="minorHAnsi" w:cstheme="minorHAnsi"/>
          <w:lang w:eastAsia="en-AU"/>
        </w:rPr>
        <w:t xml:space="preserve"> </w:t>
      </w:r>
    </w:p>
    <w:p w:rsidR="00707D9C" w:rsidRPr="00517C3A"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15719851"/>
          <w14:checkbox>
            <w14:checked w14:val="0"/>
            <w14:checkedState w14:val="2612" w14:font="MS Gothic"/>
            <w14:uncheckedState w14:val="2610" w14:font="MS Gothic"/>
          </w14:checkbox>
        </w:sdtPr>
        <w:sdtEndPr/>
        <w:sdtContent>
          <w:r w:rsidR="00847F6E">
            <w:rPr>
              <w:rFonts w:ascii="MS Gothic" w:eastAsia="MS Gothic" w:hAnsi="MS Gothic" w:cstheme="minorHAnsi" w:hint="eastAsia"/>
              <w:lang w:eastAsia="en-AU"/>
            </w:rPr>
            <w:t>☐</w:t>
          </w:r>
        </w:sdtContent>
      </w:sdt>
      <w:r w:rsidR="00847F6E">
        <w:rPr>
          <w:rFonts w:asciiTheme="minorHAnsi" w:eastAsia="Times New Roman" w:hAnsiTheme="minorHAnsi" w:cstheme="minorHAnsi"/>
          <w:lang w:eastAsia="en-AU"/>
        </w:rPr>
        <w:tab/>
      </w:r>
      <w:r w:rsidR="005C7F76">
        <w:rPr>
          <w:rFonts w:asciiTheme="minorHAnsi" w:eastAsia="Times New Roman" w:hAnsiTheme="minorHAnsi" w:cstheme="minorHAnsi"/>
          <w:lang w:eastAsia="en-AU"/>
        </w:rPr>
        <w:tab/>
      </w:r>
      <w:r w:rsidR="00BA5717" w:rsidRPr="00517C3A">
        <w:rPr>
          <w:rFonts w:asciiTheme="minorHAnsi" w:eastAsia="Times New Roman" w:hAnsiTheme="minorHAnsi" w:cstheme="minorHAnsi"/>
          <w:lang w:eastAsia="en-AU"/>
        </w:rPr>
        <w:t>I have completed a visual inspection of all structures and confirm they are free from p</w:t>
      </w:r>
      <w:r w:rsidR="002112AD">
        <w:rPr>
          <w:rFonts w:asciiTheme="minorHAnsi" w:eastAsia="Times New Roman" w:hAnsiTheme="minorHAnsi" w:cstheme="minorHAnsi"/>
          <w:lang w:eastAsia="en-AU"/>
        </w:rPr>
        <w:t xml:space="preserve">otential    </w:t>
      </w:r>
      <w:r w:rsidR="00BA5717" w:rsidRPr="00517C3A">
        <w:rPr>
          <w:rFonts w:asciiTheme="minorHAnsi" w:eastAsia="Times New Roman" w:hAnsiTheme="minorHAnsi" w:cstheme="minorHAnsi"/>
          <w:lang w:eastAsia="en-AU"/>
        </w:rPr>
        <w:t>hazards such as trip, sharp edges and</w:t>
      </w:r>
      <w:r w:rsidR="00E86FAC" w:rsidRPr="00517C3A">
        <w:rPr>
          <w:rFonts w:asciiTheme="minorHAnsi" w:eastAsia="Times New Roman" w:hAnsiTheme="minorHAnsi" w:cstheme="minorHAnsi"/>
          <w:lang w:eastAsia="en-AU"/>
        </w:rPr>
        <w:t xml:space="preserve"> gaps</w:t>
      </w:r>
      <w:r w:rsidR="00E86FAC" w:rsidRPr="00517C3A">
        <w:rPr>
          <w:rFonts w:asciiTheme="minorHAnsi" w:eastAsia="Times New Roman" w:hAnsiTheme="minorHAnsi" w:cstheme="minorHAnsi"/>
          <w:lang w:eastAsia="en-AU"/>
        </w:rPr>
        <w:tab/>
      </w:r>
      <w:r w:rsidR="00665CDB" w:rsidRPr="00517C3A">
        <w:rPr>
          <w:rFonts w:asciiTheme="minorHAnsi" w:eastAsia="Times New Roman" w:hAnsiTheme="minorHAnsi" w:cstheme="minorHAnsi"/>
          <w:lang w:eastAsia="en-AU"/>
        </w:rPr>
        <w:t xml:space="preserve"> </w:t>
      </w:r>
    </w:p>
    <w:p w:rsidR="00707D9C" w:rsidRPr="00707D9C" w:rsidRDefault="00707D9C" w:rsidP="005C7F76">
      <w:pPr>
        <w:tabs>
          <w:tab w:val="left" w:pos="709"/>
          <w:tab w:val="left" w:pos="7230"/>
        </w:tabs>
        <w:spacing w:after="0" w:line="240" w:lineRule="auto"/>
        <w:textAlignment w:val="baseline"/>
        <w:rPr>
          <w:rFonts w:asciiTheme="minorHAnsi" w:eastAsia="Times New Roman" w:hAnsiTheme="minorHAnsi" w:cstheme="minorHAnsi"/>
          <w:b/>
          <w:bCs/>
          <w:color w:val="003E66"/>
          <w:lang w:val="en-AU" w:eastAsia="en-AU"/>
        </w:rPr>
      </w:pPr>
    </w:p>
    <w:p w:rsidR="00885CD4" w:rsidRDefault="00707D9C"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E86FAC">
        <w:rPr>
          <w:rFonts w:asciiTheme="minorHAnsi" w:eastAsia="Times New Roman" w:hAnsiTheme="minorHAnsi" w:cstheme="minorHAnsi"/>
          <w:color w:val="0E3F5B" w:themeColor="accent1"/>
          <w:lang w:eastAsia="en-AU"/>
        </w:rPr>
        <w:t>Steps and landings:</w:t>
      </w:r>
    </w:p>
    <w:p w:rsidR="002112AD" w:rsidRPr="006D5C05" w:rsidRDefault="002112AD"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912ED8" w:rsidRPr="006D5C05"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409356033"/>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6D5C05">
        <w:rPr>
          <w:rFonts w:asciiTheme="minorHAnsi" w:eastAsia="Times New Roman" w:hAnsiTheme="minorHAnsi" w:cstheme="minorHAnsi"/>
          <w:lang w:eastAsia="en-AU"/>
        </w:rPr>
        <w:t>Risers less than 180mm </w:t>
      </w:r>
      <w:r w:rsidR="00BA5717" w:rsidRPr="006D5C05">
        <w:rPr>
          <w:rFonts w:asciiTheme="minorHAnsi" w:eastAsia="Times New Roman" w:hAnsiTheme="minorHAnsi" w:cstheme="minorHAnsi"/>
          <w:lang w:eastAsia="en-AU"/>
        </w:rPr>
        <w:t>(vertical dimension of stair)</w:t>
      </w:r>
      <w:r w:rsidR="00885CD4" w:rsidRPr="006D5C05">
        <w:rPr>
          <w:rFonts w:asciiTheme="minorHAnsi" w:eastAsia="Times New Roman" w:hAnsiTheme="minorHAnsi" w:cstheme="minorHAnsi"/>
          <w:lang w:eastAsia="en-AU"/>
        </w:rPr>
        <w:tab/>
      </w:r>
      <w:r w:rsidR="002112AD">
        <w:rPr>
          <w:rFonts w:asciiTheme="minorHAnsi" w:eastAsia="Times New Roman" w:hAnsiTheme="minorHAnsi" w:cstheme="minorHAnsi"/>
          <w:lang w:eastAsia="en-AU"/>
        </w:rPr>
        <w:tab/>
      </w:r>
      <w:r w:rsidR="00665CDB" w:rsidRPr="006D5C05">
        <w:rPr>
          <w:rFonts w:asciiTheme="minorHAnsi" w:eastAsia="Times New Roman" w:hAnsiTheme="minorHAnsi" w:cstheme="minorHAnsi"/>
          <w:lang w:eastAsia="en-AU"/>
        </w:rPr>
        <w:t xml:space="preserve"> </w:t>
      </w:r>
    </w:p>
    <w:p w:rsidR="00707D9C" w:rsidRPr="006D5C05"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69357419"/>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6D5C05">
        <w:rPr>
          <w:rFonts w:asciiTheme="minorHAnsi" w:eastAsia="Times New Roman" w:hAnsiTheme="minorHAnsi" w:cstheme="minorHAnsi"/>
          <w:lang w:eastAsia="en-AU"/>
        </w:rPr>
        <w:t>Goings greater than 280mm </w:t>
      </w:r>
      <w:r w:rsidR="00BA5717" w:rsidRPr="006D5C05">
        <w:rPr>
          <w:rFonts w:asciiTheme="minorHAnsi" w:eastAsia="Times New Roman" w:hAnsiTheme="minorHAnsi" w:cstheme="minorHAnsi"/>
          <w:lang w:eastAsia="en-AU"/>
        </w:rPr>
        <w:t>(horizontal dimension of stair)</w:t>
      </w:r>
      <w:r w:rsidR="00885CD4" w:rsidRPr="006D5C05">
        <w:rPr>
          <w:rFonts w:asciiTheme="minorHAnsi" w:eastAsia="Times New Roman" w:hAnsiTheme="minorHAnsi" w:cstheme="minorHAnsi"/>
          <w:lang w:eastAsia="en-AU"/>
        </w:rPr>
        <w:tab/>
      </w:r>
      <w:r w:rsidR="002112AD">
        <w:rPr>
          <w:rFonts w:ascii="Segoe UI Symbol" w:eastAsia="Times New Roman" w:hAnsi="Segoe UI Symbol" w:cs="Segoe UI Symbol"/>
          <w:lang w:eastAsia="en-AU"/>
        </w:rPr>
        <w:tab/>
      </w:r>
    </w:p>
    <w:p w:rsidR="00885CD4" w:rsidRPr="006D5C05"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669096116"/>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6D5C05">
        <w:rPr>
          <w:rFonts w:asciiTheme="minorHAnsi" w:eastAsia="Times New Roman" w:hAnsiTheme="minorHAnsi" w:cstheme="minorHAnsi"/>
          <w:lang w:eastAsia="en-AU"/>
        </w:rPr>
        <w:t>Handrails in place</w:t>
      </w:r>
      <w:r w:rsidR="00885CD4" w:rsidRPr="006D5C05">
        <w:rPr>
          <w:rFonts w:asciiTheme="minorHAnsi" w:eastAsia="Times New Roman" w:hAnsiTheme="minorHAnsi" w:cstheme="minorHAnsi"/>
          <w:lang w:eastAsia="en-AU"/>
        </w:rPr>
        <w:tab/>
      </w:r>
      <w:r w:rsidR="002112AD">
        <w:rPr>
          <w:rFonts w:ascii="Segoe UI Symbol" w:eastAsia="Times New Roman" w:hAnsi="Segoe UI Symbol" w:cs="Segoe UI Symbol"/>
          <w:lang w:eastAsia="en-AU"/>
        </w:rPr>
        <w:tab/>
      </w:r>
    </w:p>
    <w:p w:rsidR="00707D9C" w:rsidRPr="006D5C05"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089693854"/>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6D5C05">
        <w:rPr>
          <w:rFonts w:asciiTheme="minorHAnsi" w:eastAsia="Times New Roman" w:hAnsiTheme="minorHAnsi" w:cstheme="minorHAnsi"/>
          <w:lang w:eastAsia="en-AU"/>
        </w:rPr>
        <w:t>Ends of railings capped</w:t>
      </w:r>
      <w:r w:rsidR="00885CD4" w:rsidRPr="006D5C05">
        <w:rPr>
          <w:rFonts w:asciiTheme="minorHAnsi" w:eastAsia="Times New Roman" w:hAnsiTheme="minorHAnsi" w:cstheme="minorHAnsi"/>
          <w:lang w:eastAsia="en-AU"/>
        </w:rPr>
        <w:tab/>
      </w:r>
      <w:r w:rsidR="002112AD">
        <w:rPr>
          <w:rFonts w:asciiTheme="minorHAnsi" w:eastAsia="Times New Roman" w:hAnsiTheme="minorHAnsi" w:cstheme="minorHAnsi"/>
          <w:lang w:eastAsia="en-AU"/>
        </w:rPr>
        <w:tab/>
      </w:r>
      <w:r w:rsidR="00707D9C" w:rsidRPr="006D5C05">
        <w:rPr>
          <w:rFonts w:asciiTheme="minorHAnsi" w:eastAsia="Times New Roman" w:hAnsiTheme="minorHAnsi" w:cstheme="minorHAnsi"/>
          <w:lang w:eastAsia="en-AU"/>
        </w:rPr>
        <w:t> </w:t>
      </w:r>
    </w:p>
    <w:p w:rsidR="00707D9C" w:rsidRPr="006D5C05"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347871732"/>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6D5C05">
        <w:rPr>
          <w:rFonts w:asciiTheme="minorHAnsi" w:eastAsia="Times New Roman" w:hAnsiTheme="minorHAnsi" w:cstheme="minorHAnsi"/>
          <w:lang w:eastAsia="en-AU"/>
        </w:rPr>
        <w:t>Balustrading height 865mm above stair treads (</w:t>
      </w:r>
      <w:r w:rsidR="00BA5717" w:rsidRPr="006D5C05">
        <w:rPr>
          <w:rFonts w:asciiTheme="minorHAnsi" w:eastAsia="Times New Roman" w:hAnsiTheme="minorHAnsi" w:cstheme="minorHAnsi"/>
          <w:lang w:eastAsia="en-AU"/>
        </w:rPr>
        <w:t xml:space="preserve">and </w:t>
      </w:r>
      <w:r w:rsidR="00707D9C" w:rsidRPr="006D5C05">
        <w:rPr>
          <w:rFonts w:asciiTheme="minorHAnsi" w:eastAsia="Times New Roman" w:hAnsiTheme="minorHAnsi" w:cstheme="minorHAnsi"/>
          <w:lang w:eastAsia="en-AU"/>
        </w:rPr>
        <w:t xml:space="preserve">1m </w:t>
      </w:r>
      <w:r w:rsidR="00BA5717" w:rsidRPr="006D5C05">
        <w:rPr>
          <w:rFonts w:asciiTheme="minorHAnsi" w:eastAsia="Times New Roman" w:hAnsiTheme="minorHAnsi" w:cstheme="minorHAnsi"/>
          <w:lang w:eastAsia="en-AU"/>
        </w:rPr>
        <w:t>above landings</w:t>
      </w:r>
      <w:r w:rsidR="00707D9C" w:rsidRPr="006D5C05">
        <w:rPr>
          <w:rFonts w:asciiTheme="minorHAnsi" w:eastAsia="Times New Roman" w:hAnsiTheme="minorHAnsi" w:cstheme="minorHAnsi"/>
          <w:lang w:eastAsia="en-AU"/>
        </w:rPr>
        <w:t>)</w:t>
      </w:r>
      <w:r w:rsidR="00885CD4" w:rsidRPr="006D5C05">
        <w:rPr>
          <w:rFonts w:asciiTheme="minorHAnsi" w:eastAsia="Times New Roman" w:hAnsiTheme="minorHAnsi" w:cstheme="minorHAnsi"/>
          <w:lang w:eastAsia="en-AU"/>
        </w:rPr>
        <w:tab/>
      </w:r>
      <w:r w:rsidR="002112AD">
        <w:rPr>
          <w:rFonts w:asciiTheme="minorHAnsi" w:eastAsia="Times New Roman" w:hAnsiTheme="minorHAnsi" w:cstheme="minorHAnsi"/>
          <w:lang w:eastAsia="en-AU"/>
        </w:rPr>
        <w:tab/>
      </w:r>
      <w:r w:rsidR="00707D9C" w:rsidRPr="006D5C05">
        <w:rPr>
          <w:rFonts w:asciiTheme="minorHAnsi" w:eastAsia="Times New Roman" w:hAnsiTheme="minorHAnsi" w:cstheme="minorHAnsi"/>
          <w:lang w:eastAsia="en-AU"/>
        </w:rPr>
        <w:t> </w:t>
      </w:r>
    </w:p>
    <w:bookmarkStart w:id="1" w:name="_Hlk61257369"/>
    <w:p w:rsidR="00707D9C" w:rsidRDefault="006E52A4" w:rsidP="00B06385">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015309546"/>
          <w14:checkbox>
            <w14:checked w14:val="0"/>
            <w14:checkedState w14:val="2612" w14:font="MS Gothic"/>
            <w14:uncheckedState w14:val="2610" w14:font="MS Gothic"/>
          </w14:checkbox>
        </w:sdtPr>
        <w:sdtEndPr/>
        <w:sdtContent>
          <w:r w:rsidR="00B06385">
            <w:rPr>
              <w:rFonts w:ascii="MS Gothic" w:eastAsia="MS Gothic" w:hAnsi="MS Gothic" w:cstheme="minorHAnsi" w:hint="eastAsia"/>
              <w:lang w:eastAsia="en-AU"/>
            </w:rPr>
            <w:t>☐</w:t>
          </w:r>
        </w:sdtContent>
      </w:sdt>
      <w:bookmarkEnd w:id="1"/>
      <w:r w:rsidR="002112AD">
        <w:rPr>
          <w:rFonts w:asciiTheme="minorHAnsi" w:eastAsia="Times New Roman" w:hAnsiTheme="minorHAnsi" w:cstheme="minorHAnsi"/>
          <w:lang w:eastAsia="en-AU"/>
        </w:rPr>
        <w:tab/>
      </w:r>
      <w:r w:rsidR="005C7F76">
        <w:rPr>
          <w:rFonts w:asciiTheme="minorHAnsi" w:eastAsia="Times New Roman" w:hAnsiTheme="minorHAnsi" w:cstheme="minorHAnsi"/>
          <w:lang w:eastAsia="en-AU"/>
        </w:rPr>
        <w:tab/>
      </w:r>
      <w:r w:rsidR="00707D9C" w:rsidRPr="006D5C05">
        <w:rPr>
          <w:rFonts w:asciiTheme="minorHAnsi" w:eastAsia="Times New Roman" w:hAnsiTheme="minorHAnsi" w:cstheme="minorHAnsi"/>
          <w:lang w:eastAsia="en-AU"/>
        </w:rPr>
        <w:t>No gaps between the stairs or openings in the balustrades to prevent risk of a fall or entrapment</w:t>
      </w:r>
    </w:p>
    <w:p w:rsidR="00B06385" w:rsidRPr="006D5C05"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826395036"/>
          <w14:checkbox>
            <w14:checked w14:val="0"/>
            <w14:checkedState w14:val="2612" w14:font="MS Gothic"/>
            <w14:uncheckedState w14:val="2610" w14:font="MS Gothic"/>
          </w14:checkbox>
        </w:sdtPr>
        <w:sdtEndPr/>
        <w:sdtContent>
          <w:r w:rsidR="00B06385">
            <w:rPr>
              <w:rFonts w:ascii="MS Gothic" w:eastAsia="MS Gothic" w:hAnsi="MS Gothic" w:cstheme="minorHAnsi" w:hint="eastAsia"/>
              <w:lang w:eastAsia="en-AU"/>
            </w:rPr>
            <w:t>☐</w:t>
          </w:r>
        </w:sdtContent>
      </w:sdt>
      <w:r w:rsidR="00B06385">
        <w:rPr>
          <w:rFonts w:asciiTheme="minorHAnsi" w:eastAsia="Times New Roman" w:hAnsiTheme="minorHAnsi" w:cstheme="minorHAnsi"/>
          <w:lang w:eastAsia="en-AU"/>
        </w:rPr>
        <w:tab/>
        <w:t>Reflective strips on stair/landing nosing</w:t>
      </w:r>
    </w:p>
    <w:p w:rsidR="002112AD" w:rsidRDefault="00B06385" w:rsidP="005C7F76">
      <w:pPr>
        <w:tabs>
          <w:tab w:val="left" w:pos="709"/>
          <w:tab w:val="left" w:pos="7230"/>
        </w:tabs>
        <w:spacing w:after="0" w:line="240" w:lineRule="auto"/>
        <w:ind w:left="555" w:hanging="555"/>
        <w:textAlignment w:val="baseline"/>
        <w:rPr>
          <w:rFonts w:ascii="Segoe UI Symbol" w:eastAsia="Times New Roman" w:hAnsi="Segoe UI Symbol" w:cs="Segoe UI Symbol"/>
          <w:lang w:eastAsia="en-AU"/>
        </w:rPr>
      </w:pPr>
      <w:r>
        <w:rPr>
          <w:rFonts w:ascii="Segoe UI Symbol" w:eastAsia="Times New Roman" w:hAnsi="Segoe UI Symbol" w:cs="Segoe UI Symbol"/>
          <w:lang w:eastAsia="en-AU"/>
        </w:rPr>
        <w:tab/>
      </w:r>
    </w:p>
    <w:p w:rsidR="00DD2B8D" w:rsidRDefault="00707D9C"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707D9C">
        <w:rPr>
          <w:rFonts w:asciiTheme="minorHAnsi" w:eastAsia="Times New Roman" w:hAnsiTheme="minorHAnsi" w:cstheme="minorHAnsi"/>
          <w:color w:val="0E3F5B" w:themeColor="accent1"/>
          <w:lang w:eastAsia="en-AU"/>
        </w:rPr>
        <w:t>Seating:</w:t>
      </w:r>
    </w:p>
    <w:p w:rsidR="002112AD" w:rsidRPr="00707D9C" w:rsidRDefault="002112AD"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044665160"/>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No more than 42 seats in rows between aisles</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386693580"/>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Rows of more than 10 seats have an aisle on both sides</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556477277"/>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Aisles are minimum 1 m wide</w:t>
      </w:r>
      <w:r w:rsidR="006D5C05">
        <w:rPr>
          <w:rFonts w:asciiTheme="minorHAnsi" w:eastAsia="Times New Roman" w:hAnsiTheme="minorHAnsi" w:cstheme="minorHAnsi"/>
          <w:lang w:eastAsia="en-AU"/>
        </w:rPr>
        <w:tab/>
      </w:r>
    </w:p>
    <w:p w:rsidR="002112AD" w:rsidRDefault="006E52A4" w:rsidP="005C7F76">
      <w:pPr>
        <w:tabs>
          <w:tab w:val="left" w:pos="709"/>
          <w:tab w:val="left" w:pos="7230"/>
        </w:tabs>
        <w:spacing w:after="0" w:line="240" w:lineRule="auto"/>
        <w:textAlignment w:val="baseline"/>
        <w:rPr>
          <w:rFonts w:ascii="Segoe UI Symbol" w:eastAsia="Times New Roman" w:hAnsi="Segoe UI Symbol" w:cs="Segoe UI Symbol"/>
          <w:lang w:eastAsia="en-AU"/>
        </w:rPr>
      </w:pPr>
      <w:sdt>
        <w:sdtPr>
          <w:rPr>
            <w:rFonts w:asciiTheme="minorHAnsi" w:eastAsia="Times New Roman" w:hAnsiTheme="minorHAnsi" w:cstheme="minorHAnsi"/>
            <w:lang w:eastAsia="en-AU"/>
          </w:rPr>
          <w:id w:val="-688528901"/>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Bench seating – 450mm been allowed for each person</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219199301"/>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Distance between rows of seats 300mm (if distance to an aisle is &lt;3.5</w:t>
      </w:r>
      <w:r w:rsidR="00DD2B8D">
        <w:rPr>
          <w:rFonts w:asciiTheme="minorHAnsi" w:eastAsia="Times New Roman" w:hAnsiTheme="minorHAnsi" w:cstheme="minorHAnsi"/>
          <w:lang w:eastAsia="en-AU"/>
        </w:rPr>
        <w:t xml:space="preserve">m) or 500mm (if the distance to </w:t>
      </w:r>
      <w:r w:rsidR="00707D9C" w:rsidRPr="00707D9C">
        <w:rPr>
          <w:rFonts w:asciiTheme="minorHAnsi" w:eastAsia="Times New Roman" w:hAnsiTheme="minorHAnsi" w:cstheme="minorHAnsi"/>
          <w:lang w:eastAsia="en-AU"/>
        </w:rPr>
        <w:t>an aisle is &gt; 3.5m)</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950212151"/>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Sides and rear of raised seating bounded by guard rails</w:t>
      </w:r>
      <w:r w:rsidR="006D5C05">
        <w:rPr>
          <w:rFonts w:asciiTheme="minorHAnsi" w:eastAsia="Times New Roman" w:hAnsiTheme="minorHAnsi" w:cstheme="minorHAnsi"/>
          <w:lang w:eastAsia="en-AU"/>
        </w:rPr>
        <w:tab/>
      </w:r>
    </w:p>
    <w:p w:rsidR="006D5C05"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108997328"/>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Chairs are bound together in groups of four or more (unless otherwise approved)</w:t>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644807691"/>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Accessible areas provided for wheelchair access</w:t>
      </w:r>
      <w:r w:rsidR="006D5C05">
        <w:rPr>
          <w:rFonts w:asciiTheme="minorHAnsi" w:eastAsia="Times New Roman" w:hAnsiTheme="minorHAnsi" w:cstheme="minorHAnsi"/>
          <w:lang w:eastAsia="en-AU"/>
        </w:rPr>
        <w:tab/>
      </w:r>
    </w:p>
    <w:p w:rsidR="00707D9C" w:rsidRPr="00707D9C" w:rsidRDefault="00707D9C" w:rsidP="005C7F76">
      <w:pPr>
        <w:tabs>
          <w:tab w:val="left" w:pos="709"/>
          <w:tab w:val="left" w:pos="7230"/>
        </w:tabs>
        <w:spacing w:after="0" w:line="240" w:lineRule="auto"/>
        <w:textAlignment w:val="baseline"/>
        <w:rPr>
          <w:rFonts w:asciiTheme="minorHAnsi" w:eastAsia="Times New Roman" w:hAnsiTheme="minorHAnsi" w:cstheme="minorHAnsi"/>
          <w:lang w:eastAsia="en-AU"/>
        </w:rPr>
      </w:pPr>
    </w:p>
    <w:p w:rsidR="00707D9C" w:rsidRDefault="00707D9C"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707D9C">
        <w:rPr>
          <w:rFonts w:asciiTheme="minorHAnsi" w:eastAsia="Times New Roman" w:hAnsiTheme="minorHAnsi" w:cstheme="minorHAnsi"/>
          <w:color w:val="0E3F5B" w:themeColor="accent1"/>
          <w:lang w:eastAsia="en-AU"/>
        </w:rPr>
        <w:t>Fire safety equipment:</w:t>
      </w:r>
    </w:p>
    <w:p w:rsidR="002112AD" w:rsidRPr="00707D9C" w:rsidRDefault="002112AD"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734426353"/>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Fire extinguishers accessible and unobstructed</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484623523"/>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Fire safety equipment tagged and tested in the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last 6 months</w:t>
      </w:r>
      <w:r w:rsidR="006D5C05">
        <w:rPr>
          <w:rFonts w:asciiTheme="minorHAnsi" w:eastAsia="Times New Roman" w:hAnsiTheme="minorHAnsi" w:cstheme="minorHAnsi"/>
          <w:lang w:eastAsia="en-AU"/>
        </w:rPr>
        <w:tab/>
      </w:r>
    </w:p>
    <w:p w:rsidR="002112AD"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026180374"/>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2112AD">
        <w:rPr>
          <w:rFonts w:asciiTheme="minorHAnsi" w:eastAsia="Times New Roman" w:hAnsiTheme="minorHAnsi" w:cstheme="minorHAnsi"/>
          <w:lang w:eastAsia="en-AU"/>
        </w:rPr>
        <w:tab/>
      </w:r>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Fire equipment</w:t>
      </w:r>
      <w:r w:rsidR="00707D9C" w:rsidRPr="00707D9C">
        <w:rPr>
          <w:rFonts w:eastAsia="Times New Roman" w:cs="Calibri"/>
          <w:lang w:eastAsia="en-AU"/>
        </w:rPr>
        <w:t> </w:t>
      </w:r>
      <w:proofErr w:type="gramStart"/>
      <w:r w:rsidR="00707D9C" w:rsidRPr="00707D9C">
        <w:rPr>
          <w:rFonts w:asciiTheme="minorHAnsi" w:eastAsia="Times New Roman" w:hAnsiTheme="minorHAnsi" w:cstheme="minorHAnsi"/>
          <w:lang w:eastAsia="en-AU"/>
        </w:rPr>
        <w:t>is located in</w:t>
      </w:r>
      <w:proofErr w:type="gramEnd"/>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all areas required (i.e.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entry/exit, back of house, mixing desk, cooking areas, stage)</w:t>
      </w:r>
    </w:p>
    <w:p w:rsidR="00FA703F" w:rsidRDefault="006D5C05" w:rsidP="00847F6E">
      <w:pPr>
        <w:tabs>
          <w:tab w:val="left" w:pos="567"/>
          <w:tab w:val="left" w:pos="7230"/>
        </w:tabs>
        <w:spacing w:after="0" w:line="240" w:lineRule="auto"/>
        <w:textAlignment w:val="baseline"/>
        <w:rPr>
          <w:rFonts w:asciiTheme="minorHAnsi" w:eastAsia="Times New Roman" w:hAnsiTheme="minorHAnsi" w:cstheme="minorHAnsi"/>
          <w:lang w:eastAsia="en-AU"/>
        </w:rPr>
      </w:pPr>
      <w:r>
        <w:rPr>
          <w:rFonts w:asciiTheme="minorHAnsi" w:eastAsia="Times New Roman" w:hAnsiTheme="minorHAnsi" w:cstheme="minorHAnsi"/>
          <w:lang w:eastAsia="en-AU"/>
        </w:rPr>
        <w:lastRenderedPageBreak/>
        <w:tab/>
      </w:r>
    </w:p>
    <w:p w:rsidR="002112AD" w:rsidRPr="00FA703F" w:rsidRDefault="00707D9C" w:rsidP="00847F6E">
      <w:pPr>
        <w:tabs>
          <w:tab w:val="left" w:pos="567"/>
          <w:tab w:val="left" w:pos="7230"/>
        </w:tabs>
        <w:spacing w:after="0" w:line="240" w:lineRule="auto"/>
        <w:textAlignment w:val="baseline"/>
        <w:rPr>
          <w:rFonts w:asciiTheme="minorHAnsi" w:eastAsia="Times New Roman" w:hAnsiTheme="minorHAnsi" w:cstheme="minorHAnsi"/>
          <w:lang w:eastAsia="en-AU"/>
        </w:rPr>
      </w:pPr>
      <w:r w:rsidRPr="00707D9C">
        <w:rPr>
          <w:rFonts w:asciiTheme="minorHAnsi" w:eastAsia="Times New Roman" w:hAnsiTheme="minorHAnsi" w:cstheme="minorHAnsi"/>
          <w:color w:val="0E3F5B" w:themeColor="accent1"/>
          <w:lang w:eastAsia="en-AU"/>
        </w:rPr>
        <w:t>Electrical:</w:t>
      </w:r>
    </w:p>
    <w:p w:rsidR="00707D9C" w:rsidRPr="0071056C" w:rsidRDefault="00707D9C" w:rsidP="005C7F76">
      <w:pPr>
        <w:tabs>
          <w:tab w:val="left" w:pos="709"/>
          <w:tab w:val="left" w:pos="7230"/>
        </w:tabs>
        <w:spacing w:after="0" w:line="240" w:lineRule="auto"/>
        <w:textAlignment w:val="baseline"/>
        <w:rPr>
          <w:rFonts w:asciiTheme="minorHAnsi" w:eastAsia="Times New Roman" w:hAnsiTheme="minorHAnsi" w:cstheme="minorHAnsi"/>
          <w:lang w:eastAsia="en-AU"/>
        </w:rPr>
      </w:pPr>
      <w:r w:rsidRPr="00707D9C">
        <w:rPr>
          <w:rFonts w:asciiTheme="minorHAnsi" w:eastAsia="Times New Roman" w:hAnsiTheme="minorHAnsi" w:cstheme="minorHAnsi"/>
          <w:color w:val="0E3F5B" w:themeColor="accent1"/>
          <w:lang w:eastAsia="en-AU"/>
        </w:rPr>
        <w:t> </w:t>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938360217"/>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Electrical</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equipment tagged and tested by an electrician</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078778122"/>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Generators fenced and protected from public access</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22195222"/>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Cords secured to prevent tripping hazards</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71954300"/>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Cords in good condition with no fraying or damage</w:t>
      </w:r>
      <w:r w:rsidR="006D5C05">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026603525"/>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Cords protected from the weather</w:t>
      </w:r>
      <w:r w:rsidR="006D5C05">
        <w:rPr>
          <w:rFonts w:asciiTheme="minorHAnsi" w:eastAsia="Times New Roman" w:hAnsiTheme="minorHAnsi" w:cstheme="minorHAnsi"/>
          <w:lang w:eastAsia="en-AU"/>
        </w:rPr>
        <w:tab/>
      </w:r>
    </w:p>
    <w:p w:rsidR="00707D9C" w:rsidRPr="00CA1BAD"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329671991"/>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Form 5 (Certificate of Electrical Compliance) signed off by an electrician (if multiple connections are required - not just plug and use</w:t>
      </w:r>
      <w:r w:rsidR="001364CF">
        <w:rPr>
          <w:rFonts w:asciiTheme="minorHAnsi" w:eastAsia="Times New Roman" w:hAnsiTheme="minorHAnsi" w:cstheme="minorHAnsi"/>
          <w:lang w:eastAsia="en-AU"/>
        </w:rPr>
        <w:t>)</w:t>
      </w:r>
      <w:r w:rsidR="001364CF">
        <w:rPr>
          <w:rFonts w:asciiTheme="minorHAnsi" w:eastAsia="Times New Roman" w:hAnsiTheme="minorHAnsi" w:cstheme="minorHAnsi"/>
          <w:lang w:eastAsia="en-AU"/>
        </w:rPr>
        <w:tab/>
      </w:r>
    </w:p>
    <w:p w:rsidR="00CA1BAD" w:rsidRDefault="00CA1BAD" w:rsidP="005C7F76">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p>
    <w:p w:rsidR="00707D9C" w:rsidRDefault="00CA1BAD"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CA1BAD">
        <w:rPr>
          <w:rFonts w:asciiTheme="minorHAnsi" w:eastAsia="Times New Roman" w:hAnsiTheme="minorHAnsi" w:cstheme="minorHAnsi"/>
          <w:color w:val="0E3F5B" w:themeColor="accent1"/>
          <w:lang w:eastAsia="en-AU"/>
        </w:rPr>
        <w:t>Aquatic facilities</w:t>
      </w:r>
      <w:r w:rsidR="00BA5717">
        <w:rPr>
          <w:rFonts w:asciiTheme="minorHAnsi" w:eastAsia="Times New Roman" w:hAnsiTheme="minorHAnsi" w:cstheme="minorHAnsi"/>
          <w:color w:val="0E3F5B" w:themeColor="accent1"/>
          <w:lang w:eastAsia="en-AU"/>
        </w:rPr>
        <w:t xml:space="preserve"> (water slides/wading pools etc</w:t>
      </w:r>
      <w:r w:rsidR="002B2B7A">
        <w:rPr>
          <w:rFonts w:asciiTheme="minorHAnsi" w:eastAsia="Times New Roman" w:hAnsiTheme="minorHAnsi" w:cstheme="minorHAnsi"/>
          <w:color w:val="0E3F5B" w:themeColor="accent1"/>
          <w:lang w:eastAsia="en-AU"/>
        </w:rPr>
        <w:t>.</w:t>
      </w:r>
      <w:r w:rsidR="00BA5717">
        <w:rPr>
          <w:rFonts w:asciiTheme="minorHAnsi" w:eastAsia="Times New Roman" w:hAnsiTheme="minorHAnsi" w:cstheme="minorHAnsi"/>
          <w:color w:val="0E3F5B" w:themeColor="accent1"/>
          <w:lang w:eastAsia="en-AU"/>
        </w:rPr>
        <w:t>)</w:t>
      </w:r>
      <w:r w:rsidRPr="00CA1BAD">
        <w:rPr>
          <w:rFonts w:asciiTheme="minorHAnsi" w:eastAsia="Times New Roman" w:hAnsiTheme="minorHAnsi" w:cstheme="minorHAnsi"/>
          <w:color w:val="0E3F5B" w:themeColor="accent1"/>
          <w:lang w:eastAsia="en-AU"/>
        </w:rPr>
        <w:t>:</w:t>
      </w:r>
    </w:p>
    <w:p w:rsidR="002112AD" w:rsidRPr="00707D9C" w:rsidRDefault="002112AD" w:rsidP="005C7F76">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707D9C" w:rsidRPr="00707D9C" w:rsidRDefault="006E52A4" w:rsidP="005C7F76">
      <w:pPr>
        <w:tabs>
          <w:tab w:val="left" w:pos="709"/>
          <w:tab w:val="left" w:pos="7230"/>
        </w:tabs>
        <w:spacing w:after="0" w:line="240" w:lineRule="auto"/>
        <w:ind w:left="555" w:hanging="55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66272750"/>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The Department of Health have been contacted to identify if facility constitutes an “aquatic facility” (for pools, slides, water playgrounds etc.)</w:t>
      </w:r>
      <w:r w:rsidR="001364CF">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ind w:left="555" w:hanging="55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902983522"/>
          <w14:checkbox>
            <w14:checked w14:val="0"/>
            <w14:checkedState w14:val="2612" w14:font="MS Gothic"/>
            <w14:uncheckedState w14:val="2610" w14:font="MS Gothic"/>
          </w14:checkbox>
        </w:sdtPr>
        <w:sdtEndPr/>
        <w:sdtContent>
          <w:r w:rsidR="002112AD">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Preparations have been made for chemical and microbiological samples to be taken as per the</w:t>
      </w:r>
      <w:r w:rsidR="00707D9C" w:rsidRPr="00707D9C">
        <w:rPr>
          <w:rFonts w:eastAsia="Times New Roman" w:cs="Calibri"/>
          <w:lang w:eastAsia="en-AU"/>
        </w:rPr>
        <w:t> </w:t>
      </w:r>
      <w:hyperlink r:id="rId16" w:tgtFrame="_blank" w:history="1">
        <w:r w:rsidR="00707D9C" w:rsidRPr="004968E9">
          <w:rPr>
            <w:rStyle w:val="Hyperlink"/>
          </w:rPr>
          <w:t>Code of Practice for Aquatic Facilities</w:t>
        </w:r>
      </w:hyperlink>
      <w:r w:rsidR="001364CF">
        <w:rPr>
          <w:rFonts w:asciiTheme="minorHAnsi" w:eastAsia="Times New Roman" w:hAnsiTheme="minorHAnsi" w:cstheme="minorHAnsi"/>
          <w:color w:val="0070C0"/>
          <w:lang w:eastAsia="en-AU"/>
        </w:rPr>
        <w:tab/>
      </w:r>
    </w:p>
    <w:p w:rsidR="00CA1BAD" w:rsidRDefault="00CA1BAD" w:rsidP="00AC74D6">
      <w:pPr>
        <w:tabs>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707D9C" w:rsidRDefault="00707D9C" w:rsidP="00AC74D6">
      <w:pPr>
        <w:tabs>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707D9C">
        <w:rPr>
          <w:rFonts w:asciiTheme="minorHAnsi" w:eastAsia="Times New Roman" w:hAnsiTheme="minorHAnsi" w:cstheme="minorHAnsi"/>
          <w:color w:val="0E3F5B" w:themeColor="accent1"/>
          <w:lang w:eastAsia="en-AU"/>
        </w:rPr>
        <w:t>F</w:t>
      </w:r>
      <w:r w:rsidR="00CA1BAD" w:rsidRPr="00CA1BAD">
        <w:rPr>
          <w:rFonts w:asciiTheme="minorHAnsi" w:eastAsia="Times New Roman" w:hAnsiTheme="minorHAnsi" w:cstheme="minorHAnsi"/>
          <w:color w:val="0E3F5B" w:themeColor="accent1"/>
          <w:lang w:eastAsia="en-AU"/>
        </w:rPr>
        <w:t>ood:</w:t>
      </w:r>
    </w:p>
    <w:p w:rsidR="005C7F76" w:rsidRDefault="005C7F76" w:rsidP="00AC74D6">
      <w:pPr>
        <w:tabs>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8E5DF1" w:rsidRPr="001364CF" w:rsidRDefault="008E5DF1" w:rsidP="005C7F76">
      <w:pPr>
        <w:tabs>
          <w:tab w:val="left" w:pos="709"/>
          <w:tab w:val="left" w:pos="7230"/>
        </w:tabs>
        <w:spacing w:after="0" w:line="240" w:lineRule="auto"/>
        <w:textAlignment w:val="baseline"/>
        <w:rPr>
          <w:rFonts w:asciiTheme="minorHAnsi" w:eastAsia="Times New Roman" w:hAnsiTheme="minorHAnsi" w:cstheme="minorHAnsi"/>
          <w:u w:val="single"/>
          <w:lang w:eastAsia="en-AU"/>
        </w:rPr>
      </w:pPr>
      <w:r w:rsidRPr="001364CF">
        <w:rPr>
          <w:rFonts w:asciiTheme="minorHAnsi" w:eastAsia="Times New Roman" w:hAnsiTheme="minorHAnsi" w:cstheme="minorHAnsi"/>
          <w:u w:val="single"/>
          <w:lang w:eastAsia="en-AU"/>
        </w:rPr>
        <w:t>Pre-event</w:t>
      </w:r>
    </w:p>
    <w:p w:rsidR="00B5705F" w:rsidRDefault="006E52A4" w:rsidP="005C7F76">
      <w:pPr>
        <w:tabs>
          <w:tab w:val="left" w:pos="709"/>
          <w:tab w:val="left" w:pos="7230"/>
        </w:tabs>
        <w:spacing w:after="0" w:line="240" w:lineRule="auto"/>
        <w:textAlignment w:val="baseline"/>
        <w:rPr>
          <w:rFonts w:ascii="Segoe UI Symbol" w:eastAsia="Times New Roman" w:hAnsi="Segoe UI Symbol" w:cs="Segoe UI Symbol"/>
          <w:lang w:eastAsia="en-AU"/>
        </w:rPr>
      </w:pPr>
      <w:sdt>
        <w:sdtPr>
          <w:rPr>
            <w:rFonts w:asciiTheme="minorHAnsi" w:eastAsia="Times New Roman" w:hAnsiTheme="minorHAnsi" w:cstheme="minorHAnsi"/>
            <w:lang w:eastAsia="en-AU"/>
          </w:rPr>
          <w:id w:val="-1307396803"/>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B5705F" w:rsidRPr="00B5705F">
        <w:rPr>
          <w:rFonts w:asciiTheme="minorHAnsi" w:eastAsia="Times New Roman" w:hAnsiTheme="minorHAnsi" w:cstheme="minorHAnsi"/>
          <w:lang w:eastAsia="en-AU"/>
        </w:rPr>
        <w:t>A full list of all Temporary F</w:t>
      </w:r>
      <w:r w:rsidR="00B5705F">
        <w:rPr>
          <w:rFonts w:asciiTheme="minorHAnsi" w:eastAsia="Times New Roman" w:hAnsiTheme="minorHAnsi" w:cstheme="minorHAnsi"/>
          <w:lang w:eastAsia="en-AU"/>
        </w:rPr>
        <w:t>ood Vendors has been provided to the City</w:t>
      </w:r>
      <w:r w:rsidR="001364CF">
        <w:rPr>
          <w:rFonts w:asciiTheme="minorHAnsi" w:eastAsia="Times New Roman" w:hAnsiTheme="minorHAnsi" w:cstheme="minorHAnsi"/>
          <w:lang w:eastAsia="en-AU"/>
        </w:rPr>
        <w:tab/>
      </w:r>
    </w:p>
    <w:p w:rsidR="00707D9C"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Segoe UI Symbol" w:eastAsia="Times New Roman" w:hAnsi="Segoe UI Symbol" w:cs="Segoe UI Symbol"/>
            <w:lang w:eastAsia="en-AU"/>
          </w:rPr>
          <w:id w:val="1297180934"/>
          <w14:checkbox>
            <w14:checked w14:val="0"/>
            <w14:checkedState w14:val="2612" w14:font="MS Gothic"/>
            <w14:uncheckedState w14:val="2610" w14:font="MS Gothic"/>
          </w14:checkbox>
        </w:sdtPr>
        <w:sdtEndPr/>
        <w:sdtContent>
          <w:r w:rsidR="005C7F76">
            <w:rPr>
              <w:rFonts w:ascii="MS Gothic" w:eastAsia="MS Gothic" w:hAnsi="MS Gothic" w:cs="Segoe UI Symbol" w:hint="eastAsia"/>
              <w:lang w:eastAsia="en-AU"/>
            </w:rPr>
            <w:t>☐</w:t>
          </w:r>
        </w:sdtContent>
      </w:sdt>
      <w:r w:rsidR="005C7F76">
        <w:rPr>
          <w:rFonts w:ascii="Segoe UI Symbol" w:eastAsia="Times New Roman" w:hAnsi="Segoe UI Symbol" w:cs="Segoe UI Symbol"/>
          <w:lang w:eastAsia="en-AU"/>
        </w:rPr>
        <w:tab/>
      </w:r>
      <w:r w:rsidR="00B5705F">
        <w:rPr>
          <w:rFonts w:ascii="Segoe UI Symbol" w:eastAsia="Times New Roman" w:hAnsi="Segoe UI Symbol" w:cs="Segoe UI Symbol"/>
          <w:lang w:eastAsia="en-AU"/>
        </w:rPr>
        <w:t xml:space="preserve">All </w:t>
      </w:r>
      <w:r w:rsidR="00B5705F">
        <w:rPr>
          <w:rFonts w:asciiTheme="minorHAnsi" w:eastAsia="Times New Roman" w:hAnsiTheme="minorHAnsi" w:cstheme="minorHAnsi"/>
          <w:lang w:eastAsia="en-AU"/>
        </w:rPr>
        <w:t>f</w:t>
      </w:r>
      <w:r w:rsidR="00707D9C" w:rsidRPr="00707D9C">
        <w:rPr>
          <w:rFonts w:asciiTheme="minorHAnsi" w:eastAsia="Times New Roman" w:hAnsiTheme="minorHAnsi" w:cstheme="minorHAnsi"/>
          <w:lang w:eastAsia="en-AU"/>
        </w:rPr>
        <w:t xml:space="preserve">ood vendors </w:t>
      </w:r>
      <w:r w:rsidR="00B5705F">
        <w:rPr>
          <w:rFonts w:asciiTheme="minorHAnsi" w:eastAsia="Times New Roman" w:hAnsiTheme="minorHAnsi" w:cstheme="minorHAnsi"/>
          <w:lang w:eastAsia="en-AU"/>
        </w:rPr>
        <w:t xml:space="preserve">approved by the City have </w:t>
      </w:r>
      <w:r w:rsidR="00707D9C" w:rsidRPr="00707D9C">
        <w:rPr>
          <w:rFonts w:asciiTheme="minorHAnsi" w:eastAsia="Times New Roman" w:hAnsiTheme="minorHAnsi" w:cstheme="minorHAnsi"/>
          <w:lang w:eastAsia="en-AU"/>
        </w:rPr>
        <w:t>notified</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 xml:space="preserve">the </w:t>
      </w:r>
      <w:r w:rsidR="00B5705F">
        <w:rPr>
          <w:rFonts w:asciiTheme="minorHAnsi" w:eastAsia="Times New Roman" w:hAnsiTheme="minorHAnsi" w:cstheme="minorHAnsi"/>
          <w:lang w:eastAsia="en-AU"/>
        </w:rPr>
        <w:t>event organiser</w:t>
      </w:r>
      <w:r w:rsidR="00707D9C" w:rsidRPr="00707D9C">
        <w:rPr>
          <w:rFonts w:eastAsia="Times New Roman" w:cs="Calibri"/>
          <w:lang w:eastAsia="en-AU"/>
        </w:rPr>
        <w:t> </w:t>
      </w:r>
      <w:r w:rsidR="00707D9C" w:rsidRPr="00D15D53">
        <w:rPr>
          <w:rFonts w:asciiTheme="minorHAnsi" w:eastAsia="Times New Roman" w:hAnsiTheme="minorHAnsi" w:cstheme="minorHAnsi"/>
          <w:u w:val="single"/>
          <w:lang w:eastAsia="en-AU"/>
        </w:rPr>
        <w:t>an</w:t>
      </w:r>
      <w:r w:rsidR="001364CF" w:rsidRPr="00D15D53">
        <w:rPr>
          <w:rFonts w:asciiTheme="minorHAnsi" w:eastAsia="Times New Roman" w:hAnsiTheme="minorHAnsi" w:cstheme="minorHAnsi"/>
          <w:u w:val="single"/>
          <w:lang w:eastAsia="en-AU"/>
        </w:rPr>
        <w:t>d</w:t>
      </w:r>
      <w:r w:rsidR="001364CF" w:rsidRPr="00D15D53">
        <w:rPr>
          <w:rFonts w:asciiTheme="minorHAnsi" w:eastAsia="Times New Roman" w:hAnsiTheme="minorHAnsi" w:cstheme="minorHAnsi"/>
          <w:lang w:eastAsia="en-AU"/>
        </w:rPr>
        <w:t xml:space="preserve"> any</w:t>
      </w:r>
      <w:r w:rsidR="001364CF">
        <w:rPr>
          <w:rFonts w:asciiTheme="minorHAnsi" w:eastAsia="Times New Roman" w:hAnsiTheme="minorHAnsi" w:cstheme="minorHAnsi"/>
          <w:lang w:eastAsia="en-AU"/>
        </w:rPr>
        <w:t xml:space="preserve"> without approval </w:t>
      </w:r>
      <w:r w:rsidR="00B5705F">
        <w:rPr>
          <w:rFonts w:asciiTheme="minorHAnsi" w:eastAsia="Times New Roman" w:hAnsiTheme="minorHAnsi" w:cstheme="minorHAnsi"/>
          <w:lang w:eastAsia="en-AU"/>
        </w:rPr>
        <w:t>have been advised not to attend</w:t>
      </w:r>
      <w:r w:rsidR="001364CF">
        <w:rPr>
          <w:rFonts w:asciiTheme="minorHAnsi" w:eastAsia="Times New Roman" w:hAnsiTheme="minorHAnsi" w:cstheme="minorHAnsi"/>
          <w:lang w:eastAsia="en-AU"/>
        </w:rPr>
        <w:tab/>
      </w:r>
    </w:p>
    <w:p w:rsidR="001364CF" w:rsidRPr="001364CF" w:rsidRDefault="001364CF" w:rsidP="005C7F76">
      <w:pPr>
        <w:tabs>
          <w:tab w:val="left" w:pos="709"/>
          <w:tab w:val="left" w:pos="7230"/>
        </w:tabs>
        <w:spacing w:after="0" w:line="240" w:lineRule="auto"/>
        <w:textAlignment w:val="baseline"/>
        <w:rPr>
          <w:rFonts w:asciiTheme="minorHAnsi" w:eastAsia="Times New Roman" w:hAnsiTheme="minorHAnsi" w:cstheme="minorHAnsi"/>
          <w:u w:val="single"/>
          <w:lang w:eastAsia="en-AU"/>
        </w:rPr>
      </w:pPr>
      <w:r w:rsidRPr="001364CF">
        <w:rPr>
          <w:rFonts w:asciiTheme="minorHAnsi" w:eastAsia="Times New Roman" w:hAnsiTheme="minorHAnsi" w:cstheme="minorHAnsi"/>
          <w:u w:val="single"/>
          <w:lang w:eastAsia="en-AU"/>
        </w:rPr>
        <w:t>On event day before opening</w:t>
      </w:r>
    </w:p>
    <w:p w:rsidR="00707D9C"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Segoe UI Symbol"/>
            <w:lang w:eastAsia="en-AU"/>
          </w:rPr>
          <w:id w:val="-526020570"/>
          <w14:checkbox>
            <w14:checked w14:val="0"/>
            <w14:checkedState w14:val="2612" w14:font="MS Gothic"/>
            <w14:uncheckedState w14:val="2610" w14:font="MS Gothic"/>
          </w14:checkbox>
        </w:sdtPr>
        <w:sdtEndPr/>
        <w:sdtContent>
          <w:r w:rsidR="005C7F76">
            <w:rPr>
              <w:rFonts w:ascii="MS Gothic" w:eastAsia="MS Gothic" w:hAnsi="MS Gothic" w:cs="Segoe UI Symbol" w:hint="eastAsia"/>
              <w:lang w:eastAsia="en-AU"/>
            </w:rPr>
            <w:t>☐</w:t>
          </w:r>
        </w:sdtContent>
      </w:sdt>
      <w:r w:rsidR="005C7F76">
        <w:rPr>
          <w:rFonts w:asciiTheme="minorHAnsi" w:eastAsia="Times New Roman" w:hAnsiTheme="minorHAnsi" w:cs="Segoe UI Symbol"/>
          <w:lang w:eastAsia="en-AU"/>
        </w:rPr>
        <w:tab/>
      </w:r>
      <w:r w:rsidR="008E15AE">
        <w:rPr>
          <w:rFonts w:asciiTheme="minorHAnsi" w:eastAsia="Times New Roman" w:hAnsiTheme="minorHAnsi" w:cs="Segoe UI Symbol"/>
          <w:lang w:eastAsia="en-AU"/>
        </w:rPr>
        <w:t xml:space="preserve">A visual check of all food stalls against </w:t>
      </w:r>
      <w:r w:rsidR="00707D9C" w:rsidRPr="00707D9C">
        <w:rPr>
          <w:rFonts w:asciiTheme="minorHAnsi" w:eastAsia="Times New Roman" w:hAnsiTheme="minorHAnsi" w:cstheme="minorHAnsi"/>
          <w:lang w:eastAsia="en-AU"/>
        </w:rPr>
        <w:t xml:space="preserve">the </w:t>
      </w:r>
      <w:hyperlink r:id="rId17" w:history="1">
        <w:r w:rsidR="00707D9C" w:rsidRPr="00871BF3">
          <w:rPr>
            <w:rStyle w:val="Hyperlink"/>
            <w:rFonts w:asciiTheme="minorHAnsi" w:eastAsia="Times New Roman" w:hAnsiTheme="minorHAnsi" w:cstheme="minorHAnsi"/>
            <w:lang w:eastAsia="en-AU"/>
          </w:rPr>
          <w:t>City of Perth Food Stall Guidelines </w:t>
        </w:r>
      </w:hyperlink>
      <w:r w:rsidR="008E15AE">
        <w:rPr>
          <w:rFonts w:asciiTheme="minorHAnsi" w:eastAsia="Times New Roman" w:hAnsiTheme="minorHAnsi" w:cstheme="minorHAnsi"/>
          <w:lang w:eastAsia="en-AU"/>
        </w:rPr>
        <w:t>has been completed</w:t>
      </w:r>
    </w:p>
    <w:p w:rsidR="00871BF3" w:rsidRDefault="006E52A4" w:rsidP="00871BF3">
      <w:pPr>
        <w:tabs>
          <w:tab w:val="left" w:pos="709"/>
          <w:tab w:val="left" w:pos="7230"/>
        </w:tabs>
        <w:spacing w:after="0" w:line="240" w:lineRule="auto"/>
        <w:textAlignment w:val="baseline"/>
        <w:rPr>
          <w:rFonts w:asciiTheme="minorHAnsi" w:eastAsia="Times New Roman" w:hAnsiTheme="minorHAnsi" w:cs="Segoe UI Symbol"/>
          <w:lang w:eastAsia="en-AU"/>
        </w:rPr>
      </w:pPr>
      <w:sdt>
        <w:sdtPr>
          <w:rPr>
            <w:rFonts w:asciiTheme="minorHAnsi" w:eastAsia="Times New Roman" w:hAnsiTheme="minorHAnsi" w:cs="Segoe UI Symbol"/>
            <w:lang w:eastAsia="en-AU"/>
          </w:rPr>
          <w:id w:val="1923368915"/>
          <w14:checkbox>
            <w14:checked w14:val="0"/>
            <w14:checkedState w14:val="2612" w14:font="MS Gothic"/>
            <w14:uncheckedState w14:val="2610" w14:font="MS Gothic"/>
          </w14:checkbox>
        </w:sdtPr>
        <w:sdtEndPr/>
        <w:sdtContent>
          <w:r w:rsidR="005C7F76">
            <w:rPr>
              <w:rFonts w:ascii="MS Gothic" w:eastAsia="MS Gothic" w:hAnsi="MS Gothic" w:cs="Segoe UI Symbol" w:hint="eastAsia"/>
              <w:lang w:eastAsia="en-AU"/>
            </w:rPr>
            <w:t>☐</w:t>
          </w:r>
        </w:sdtContent>
      </w:sdt>
      <w:r w:rsidR="005C7F76">
        <w:rPr>
          <w:rFonts w:asciiTheme="minorHAnsi" w:eastAsia="Times New Roman" w:hAnsiTheme="minorHAnsi" w:cs="Segoe UI Symbol"/>
          <w:lang w:eastAsia="en-AU"/>
        </w:rPr>
        <w:tab/>
      </w:r>
      <w:r w:rsidR="008E15AE">
        <w:rPr>
          <w:rFonts w:asciiTheme="minorHAnsi" w:eastAsia="Times New Roman" w:hAnsiTheme="minorHAnsi" w:cs="Segoe UI Symbol"/>
          <w:lang w:eastAsia="en-AU"/>
        </w:rPr>
        <w:t xml:space="preserve">All food vendors onsite have shown their </w:t>
      </w:r>
      <w:r w:rsidR="00871BF3">
        <w:rPr>
          <w:rFonts w:asciiTheme="minorHAnsi" w:eastAsia="Times New Roman" w:hAnsiTheme="minorHAnsi" w:cs="Segoe UI Symbol"/>
          <w:lang w:eastAsia="en-AU"/>
        </w:rPr>
        <w:t>temporary food vendor permits</w:t>
      </w:r>
      <w:r w:rsidR="008E15AE">
        <w:rPr>
          <w:rFonts w:asciiTheme="minorHAnsi" w:eastAsia="Times New Roman" w:hAnsiTheme="minorHAnsi" w:cs="Segoe UI Symbol"/>
          <w:lang w:eastAsia="en-AU"/>
        </w:rPr>
        <w:t xml:space="preserve"> from the City</w:t>
      </w:r>
    </w:p>
    <w:p w:rsidR="008E15AE" w:rsidRPr="008E15AE" w:rsidRDefault="008E15AE" w:rsidP="005C7F76">
      <w:pPr>
        <w:tabs>
          <w:tab w:val="left" w:pos="709"/>
          <w:tab w:val="left" w:pos="7230"/>
        </w:tabs>
        <w:spacing w:after="0" w:line="240" w:lineRule="auto"/>
        <w:textAlignment w:val="baseline"/>
        <w:rPr>
          <w:rFonts w:asciiTheme="minorHAnsi" w:eastAsia="Times New Roman" w:hAnsiTheme="minorHAnsi" w:cs="Segoe UI Symbol"/>
          <w:lang w:eastAsia="en-AU"/>
        </w:rPr>
      </w:pPr>
      <w:r>
        <w:rPr>
          <w:rFonts w:asciiTheme="minorHAnsi" w:eastAsia="Times New Roman" w:hAnsiTheme="minorHAnsi" w:cs="Segoe UI Symbol"/>
          <w:lang w:eastAsia="en-AU"/>
        </w:rPr>
        <w:tab/>
      </w:r>
    </w:p>
    <w:p w:rsidR="00CA1BAD" w:rsidRDefault="00CA1BAD" w:rsidP="005C7F76">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p>
    <w:p w:rsidR="008E15AE" w:rsidRDefault="00CA1BAD" w:rsidP="005C7F76">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r w:rsidRPr="00CA1BAD">
        <w:rPr>
          <w:rFonts w:asciiTheme="minorHAnsi" w:eastAsia="Times New Roman" w:hAnsiTheme="minorHAnsi" w:cstheme="minorHAnsi"/>
          <w:color w:val="0E3F5B" w:themeColor="accent1"/>
          <w:lang w:eastAsia="en-AU"/>
        </w:rPr>
        <w:t>Shade</w:t>
      </w:r>
      <w:r w:rsidR="008E15AE">
        <w:rPr>
          <w:rFonts w:asciiTheme="minorHAnsi" w:eastAsia="Times New Roman" w:hAnsiTheme="minorHAnsi" w:cstheme="minorHAnsi"/>
          <w:color w:val="0E3F5B" w:themeColor="accent1"/>
          <w:lang w:eastAsia="en-AU"/>
        </w:rPr>
        <w:t xml:space="preserve"> and Cover</w:t>
      </w:r>
      <w:r w:rsidRPr="00CA1BAD">
        <w:rPr>
          <w:rFonts w:asciiTheme="minorHAnsi" w:eastAsia="Times New Roman" w:hAnsiTheme="minorHAnsi" w:cstheme="minorHAnsi"/>
          <w:color w:val="0E3F5B" w:themeColor="accent1"/>
          <w:lang w:eastAsia="en-AU"/>
        </w:rPr>
        <w:t>:</w:t>
      </w:r>
    </w:p>
    <w:p w:rsidR="005C7F76" w:rsidRDefault="005C7F76" w:rsidP="005C7F76">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p>
    <w:p w:rsidR="00CA1BAD" w:rsidRDefault="006E52A4" w:rsidP="005C7F76">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sdt>
        <w:sdtPr>
          <w:rPr>
            <w:rFonts w:asciiTheme="minorHAnsi" w:eastAsia="Times New Roman" w:hAnsiTheme="minorHAnsi" w:cstheme="minorHAnsi"/>
            <w:lang w:eastAsia="en-AU"/>
          </w:rPr>
          <w:id w:val="-807863421"/>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Sufficient shaded areas for wet or warm weather</w:t>
      </w:r>
      <w:r w:rsidR="008E15AE">
        <w:rPr>
          <w:rFonts w:asciiTheme="minorHAnsi" w:eastAsia="Times New Roman" w:hAnsiTheme="minorHAnsi" w:cstheme="minorHAnsi"/>
          <w:lang w:eastAsia="en-AU"/>
        </w:rPr>
        <w:tab/>
      </w:r>
      <w:r w:rsidR="008E15AE">
        <w:rPr>
          <w:rFonts w:asciiTheme="minorHAnsi" w:eastAsia="Times New Roman" w:hAnsiTheme="minorHAnsi" w:cstheme="minorHAnsi"/>
          <w:lang w:eastAsia="en-AU"/>
        </w:rPr>
        <w:tab/>
      </w:r>
      <w:r w:rsidR="008E15AE">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 </w:t>
      </w:r>
    </w:p>
    <w:p w:rsidR="005C7F76" w:rsidRDefault="005C7F76" w:rsidP="005C7F76">
      <w:pPr>
        <w:tabs>
          <w:tab w:val="left" w:pos="709"/>
        </w:tabs>
        <w:spacing w:after="0" w:line="240" w:lineRule="auto"/>
        <w:textAlignment w:val="baseline"/>
        <w:rPr>
          <w:rFonts w:asciiTheme="minorHAnsi" w:eastAsia="Times New Roman" w:hAnsiTheme="minorHAnsi" w:cstheme="minorHAnsi"/>
          <w:color w:val="0E3F5B" w:themeColor="accent1"/>
          <w:lang w:eastAsia="en-AU"/>
        </w:rPr>
      </w:pPr>
    </w:p>
    <w:p w:rsidR="00707D9C" w:rsidRDefault="00CA1BAD" w:rsidP="005C7F76">
      <w:pPr>
        <w:tabs>
          <w:tab w:val="left" w:pos="709"/>
        </w:tabs>
        <w:spacing w:after="0" w:line="240" w:lineRule="auto"/>
        <w:textAlignment w:val="baseline"/>
        <w:rPr>
          <w:rFonts w:asciiTheme="minorHAnsi" w:eastAsia="Times New Roman" w:hAnsiTheme="minorHAnsi" w:cstheme="minorHAnsi"/>
          <w:color w:val="0E3F5B" w:themeColor="accent1"/>
          <w:lang w:eastAsia="en-AU"/>
        </w:rPr>
      </w:pPr>
      <w:r w:rsidRPr="00CA1BAD">
        <w:rPr>
          <w:rFonts w:asciiTheme="minorHAnsi" w:eastAsia="Times New Roman" w:hAnsiTheme="minorHAnsi" w:cstheme="minorHAnsi"/>
          <w:color w:val="0E3F5B" w:themeColor="accent1"/>
          <w:lang w:eastAsia="en-AU"/>
        </w:rPr>
        <w:t>Other hazards:</w:t>
      </w:r>
    </w:p>
    <w:p w:rsidR="005C7F76" w:rsidRPr="00707D9C" w:rsidRDefault="005C7F76" w:rsidP="005C7F76">
      <w:pPr>
        <w:tabs>
          <w:tab w:val="left" w:pos="709"/>
        </w:tabs>
        <w:spacing w:after="0" w:line="240" w:lineRule="auto"/>
        <w:textAlignment w:val="baseline"/>
        <w:rPr>
          <w:rFonts w:asciiTheme="minorHAnsi" w:eastAsia="Times New Roman" w:hAnsiTheme="minorHAnsi" w:cstheme="minorHAnsi"/>
          <w:color w:val="0E3F5B" w:themeColor="accent1"/>
          <w:lang w:eastAsia="en-AU"/>
        </w:rPr>
      </w:pPr>
    </w:p>
    <w:p w:rsidR="00707D9C" w:rsidRPr="00707D9C" w:rsidRDefault="006E52A4" w:rsidP="005C7F76">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180854481"/>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Curtains/ hanging fabric labelled as flame retardant</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and/or a certificate for material submitted for review by EH</w:t>
      </w:r>
      <w:r w:rsidR="00333E64">
        <w:rPr>
          <w:rFonts w:asciiTheme="minorHAnsi" w:eastAsia="Times New Roman" w:hAnsiTheme="minorHAnsi" w:cstheme="minorHAnsi"/>
          <w:lang w:eastAsia="en-AU"/>
        </w:rPr>
        <w:tab/>
      </w:r>
    </w:p>
    <w:p w:rsidR="00AC74D6" w:rsidRDefault="006E52A4" w:rsidP="005C7F76">
      <w:pPr>
        <w:tabs>
          <w:tab w:val="left" w:pos="709"/>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936475250"/>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Permit</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or approval for use been issued for open flames, pyrotechnics and/or</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smoke machines</w:t>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730280643"/>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Dangerous goods stored and signed adequately</w:t>
      </w:r>
      <w:r w:rsidR="00333E64">
        <w:rPr>
          <w:rFonts w:asciiTheme="minorHAnsi" w:eastAsia="Times New Roman" w:hAnsiTheme="minorHAnsi" w:cstheme="minorHAnsi"/>
          <w:lang w:eastAsia="en-AU"/>
        </w:rPr>
        <w:tab/>
      </w:r>
    </w:p>
    <w:p w:rsidR="00CA1BAD" w:rsidRDefault="00CA1BAD" w:rsidP="005C7F76">
      <w:pPr>
        <w:tabs>
          <w:tab w:val="left" w:pos="709"/>
        </w:tabs>
        <w:spacing w:after="0" w:line="240" w:lineRule="auto"/>
        <w:textAlignment w:val="baseline"/>
        <w:rPr>
          <w:rFonts w:asciiTheme="minorHAnsi" w:eastAsia="Times New Roman" w:hAnsiTheme="minorHAnsi" w:cstheme="minorHAnsi"/>
          <w:color w:val="0E3F5B" w:themeColor="accent1"/>
          <w:lang w:eastAsia="en-AU"/>
        </w:rPr>
      </w:pPr>
    </w:p>
    <w:p w:rsidR="00707D9C" w:rsidRDefault="00CA1BAD" w:rsidP="005C7F76">
      <w:pPr>
        <w:tabs>
          <w:tab w:val="left" w:pos="709"/>
        </w:tabs>
        <w:spacing w:after="0" w:line="240" w:lineRule="auto"/>
        <w:textAlignment w:val="baseline"/>
        <w:rPr>
          <w:rFonts w:asciiTheme="minorHAnsi" w:eastAsia="Times New Roman" w:hAnsiTheme="minorHAnsi" w:cstheme="minorHAnsi"/>
          <w:color w:val="0E3F5B" w:themeColor="accent1"/>
          <w:lang w:eastAsia="en-AU"/>
        </w:rPr>
      </w:pPr>
      <w:r w:rsidRPr="00CA1BAD">
        <w:rPr>
          <w:rFonts w:asciiTheme="minorHAnsi" w:eastAsia="Times New Roman" w:hAnsiTheme="minorHAnsi" w:cstheme="minorHAnsi"/>
          <w:color w:val="0E3F5B" w:themeColor="accent1"/>
          <w:lang w:eastAsia="en-AU"/>
        </w:rPr>
        <w:t>First aid:</w:t>
      </w:r>
    </w:p>
    <w:p w:rsidR="005C7F76" w:rsidRPr="00707D9C" w:rsidRDefault="005C7F76" w:rsidP="005C7F76">
      <w:pPr>
        <w:tabs>
          <w:tab w:val="left" w:pos="709"/>
        </w:tabs>
        <w:spacing w:after="0" w:line="240" w:lineRule="auto"/>
        <w:textAlignment w:val="baseline"/>
        <w:rPr>
          <w:rFonts w:asciiTheme="minorHAnsi" w:eastAsia="Times New Roman" w:hAnsiTheme="minorHAnsi" w:cstheme="minorHAnsi"/>
          <w:color w:val="0E3F5B" w:themeColor="accent1"/>
          <w:lang w:eastAsia="en-AU"/>
        </w:rPr>
      </w:pP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324268590"/>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First aid in attendance</w:t>
      </w:r>
      <w:r w:rsidR="00AC74D6">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325173880"/>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First aid station clearly signed</w:t>
      </w:r>
      <w:r w:rsidR="00AC74D6">
        <w:rPr>
          <w:rFonts w:asciiTheme="minorHAnsi" w:eastAsia="Times New Roman" w:hAnsiTheme="minorHAnsi" w:cstheme="minorHAnsi"/>
          <w:lang w:eastAsia="en-AU"/>
        </w:rPr>
        <w:tab/>
      </w:r>
    </w:p>
    <w:p w:rsidR="00707D9C" w:rsidRPr="00707D9C"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821803658"/>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First aid</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station stocked with adequate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equipment and trained personnel</w:t>
      </w:r>
      <w:r w:rsidR="00AC74D6">
        <w:rPr>
          <w:rFonts w:asciiTheme="minorHAnsi" w:eastAsia="Times New Roman" w:hAnsiTheme="minorHAnsi" w:cstheme="minorHAnsi"/>
          <w:lang w:eastAsia="en-AU"/>
        </w:rPr>
        <w:tab/>
      </w:r>
    </w:p>
    <w:p w:rsidR="005C7F76" w:rsidRDefault="006E52A4" w:rsidP="005C7F76">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485514770"/>
          <w14:checkbox>
            <w14:checked w14:val="0"/>
            <w14:checkedState w14:val="2612" w14:font="MS Gothic"/>
            <w14:uncheckedState w14:val="2610" w14:font="MS Gothic"/>
          </w14:checkbox>
        </w:sdtPr>
        <w:sdtEndPr/>
        <w:sdtContent>
          <w:r w:rsidR="005C7F76">
            <w:rPr>
              <w:rFonts w:ascii="MS Gothic" w:eastAsia="MS Gothic" w:hAnsi="MS Gothic" w:cstheme="minorHAnsi" w:hint="eastAsia"/>
              <w:lang w:eastAsia="en-AU"/>
            </w:rPr>
            <w:t>☐</w:t>
          </w:r>
        </w:sdtContent>
      </w:sdt>
      <w:r w:rsidR="005C7F76">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Patients</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can</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be treated in private</w:t>
      </w:r>
      <w:r w:rsidR="00AC74D6">
        <w:rPr>
          <w:rFonts w:asciiTheme="minorHAnsi" w:eastAsia="Times New Roman" w:hAnsiTheme="minorHAnsi" w:cstheme="minorHAnsi"/>
          <w:lang w:eastAsia="en-AU"/>
        </w:rPr>
        <w:tab/>
      </w:r>
    </w:p>
    <w:p w:rsidR="00FA703F" w:rsidRDefault="00FA703F" w:rsidP="00D15D53">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p>
    <w:p w:rsidR="00FA703F" w:rsidRDefault="00FA703F" w:rsidP="00D15D53">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p>
    <w:p w:rsidR="00707D9C" w:rsidRDefault="00CA1BAD" w:rsidP="00D15D53">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r w:rsidRPr="00CA1BAD">
        <w:rPr>
          <w:rFonts w:asciiTheme="minorHAnsi" w:eastAsia="Times New Roman" w:hAnsiTheme="minorHAnsi" w:cstheme="minorHAnsi"/>
          <w:color w:val="0E3F5B" w:themeColor="accent1"/>
          <w:lang w:eastAsia="en-AU"/>
        </w:rPr>
        <w:t>Staff:</w:t>
      </w:r>
    </w:p>
    <w:p w:rsidR="005C7F76" w:rsidRPr="005C7F76" w:rsidRDefault="005C7F76" w:rsidP="00D15D53">
      <w:pPr>
        <w:tabs>
          <w:tab w:val="left" w:pos="709"/>
          <w:tab w:val="left" w:pos="7230"/>
        </w:tabs>
        <w:spacing w:after="0" w:line="240" w:lineRule="auto"/>
        <w:textAlignment w:val="baseline"/>
        <w:rPr>
          <w:rFonts w:asciiTheme="minorHAnsi" w:eastAsia="Times New Roman" w:hAnsiTheme="minorHAnsi" w:cstheme="minorHAnsi"/>
          <w:lang w:eastAsia="en-AU"/>
        </w:rPr>
      </w:pPr>
    </w:p>
    <w:p w:rsidR="00D15D53" w:rsidRDefault="006E52A4" w:rsidP="00D15D53">
      <w:pPr>
        <w:tabs>
          <w:tab w:val="left" w:pos="709"/>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079588910"/>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Staff members</w:t>
      </w:r>
      <w:r w:rsidR="00707D9C" w:rsidRPr="00707D9C">
        <w:rPr>
          <w:rFonts w:eastAsia="Times New Roman" w:cs="Calibri"/>
          <w:lang w:eastAsia="en-AU"/>
        </w:rPr>
        <w:t> </w:t>
      </w:r>
      <w:r w:rsidR="00AC74D6">
        <w:rPr>
          <w:rFonts w:eastAsia="Times New Roman" w:cs="Calibri"/>
          <w:lang w:eastAsia="en-AU"/>
        </w:rPr>
        <w:t xml:space="preserve">have been briefed </w:t>
      </w:r>
      <w:r w:rsidR="00707D9C" w:rsidRPr="00707D9C">
        <w:rPr>
          <w:rFonts w:asciiTheme="minorHAnsi" w:eastAsia="Times New Roman" w:hAnsiTheme="minorHAnsi" w:cstheme="minorHAnsi"/>
          <w:lang w:eastAsia="en-AU"/>
        </w:rPr>
        <w:t>are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familiar with all emergency</w:t>
      </w:r>
      <w:r w:rsidR="00707D9C" w:rsidRPr="00707D9C">
        <w:rPr>
          <w:rFonts w:eastAsia="Times New Roman" w:cs="Calibri"/>
          <w:lang w:eastAsia="en-AU"/>
        </w:rPr>
        <w:t> </w:t>
      </w:r>
      <w:r w:rsidR="00D15D53">
        <w:rPr>
          <w:rFonts w:asciiTheme="minorHAnsi" w:eastAsia="Times New Roman" w:hAnsiTheme="minorHAnsi" w:cstheme="minorHAnsi"/>
          <w:lang w:eastAsia="en-AU"/>
        </w:rPr>
        <w:t>egress routes and muster points</w:t>
      </w:r>
    </w:p>
    <w:p w:rsidR="00707D9C" w:rsidRPr="00707D9C" w:rsidRDefault="006E52A4" w:rsidP="00D15D53">
      <w:pPr>
        <w:tabs>
          <w:tab w:val="left" w:pos="709"/>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04168437"/>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Staff members</w:t>
      </w:r>
      <w:r w:rsidR="00707D9C" w:rsidRPr="00707D9C">
        <w:rPr>
          <w:rFonts w:eastAsia="Times New Roman" w:cs="Calibri"/>
          <w:lang w:eastAsia="en-AU"/>
        </w:rPr>
        <w:t> </w:t>
      </w:r>
      <w:r w:rsidR="00AC74D6">
        <w:rPr>
          <w:rFonts w:eastAsia="Times New Roman" w:cs="Calibri"/>
          <w:lang w:eastAsia="en-AU"/>
        </w:rPr>
        <w:t xml:space="preserve">have been briefed </w:t>
      </w:r>
      <w:r w:rsidR="00707D9C" w:rsidRPr="00707D9C">
        <w:rPr>
          <w:rFonts w:asciiTheme="minorHAnsi" w:eastAsia="Times New Roman" w:hAnsiTheme="minorHAnsi" w:cstheme="minorHAnsi"/>
          <w:lang w:eastAsia="en-AU"/>
        </w:rPr>
        <w:t>are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familiar with their roles and responsibilities as identified in the risk management plan</w:t>
      </w:r>
    </w:p>
    <w:p w:rsidR="00AC74D6" w:rsidRDefault="006E52A4" w:rsidP="00D15D53">
      <w:pPr>
        <w:tabs>
          <w:tab w:val="left" w:pos="709"/>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843695430"/>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Staff members,</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including security/crowd controllers,</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are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clearly</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identifiable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by</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patrons</w:t>
      </w:r>
    </w:p>
    <w:p w:rsidR="00707D9C" w:rsidRPr="00707D9C" w:rsidRDefault="00333E64" w:rsidP="00D15D53">
      <w:pPr>
        <w:tabs>
          <w:tab w:val="left" w:pos="709"/>
          <w:tab w:val="left" w:pos="7230"/>
        </w:tabs>
        <w:spacing w:after="0" w:line="240" w:lineRule="auto"/>
        <w:textAlignment w:val="baseline"/>
        <w:rPr>
          <w:rFonts w:asciiTheme="minorHAnsi" w:eastAsia="Times New Roman" w:hAnsiTheme="minorHAnsi" w:cstheme="minorHAnsi"/>
          <w:lang w:eastAsia="en-AU"/>
        </w:rPr>
      </w:pPr>
      <w:r>
        <w:rPr>
          <w:rFonts w:asciiTheme="minorHAnsi" w:eastAsia="Times New Roman" w:hAnsiTheme="minorHAnsi" w:cstheme="minorHAnsi"/>
          <w:lang w:eastAsia="en-AU"/>
        </w:rPr>
        <w:tab/>
      </w:r>
    </w:p>
    <w:p w:rsidR="00CA1BAD" w:rsidRDefault="00CA1BAD" w:rsidP="00D15D53">
      <w:pPr>
        <w:tabs>
          <w:tab w:val="left" w:pos="709"/>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707D9C" w:rsidRDefault="00CA1BAD" w:rsidP="00D15D53">
      <w:pPr>
        <w:tabs>
          <w:tab w:val="left" w:pos="709"/>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CA1BAD">
        <w:rPr>
          <w:rFonts w:asciiTheme="minorHAnsi" w:eastAsia="Times New Roman" w:hAnsiTheme="minorHAnsi" w:cstheme="minorHAnsi"/>
          <w:color w:val="0E3F5B" w:themeColor="accent1"/>
          <w:lang w:eastAsia="en-AU"/>
        </w:rPr>
        <w:t>Toilets:</w:t>
      </w:r>
      <w:r w:rsidR="00707D9C" w:rsidRPr="00707D9C">
        <w:rPr>
          <w:rFonts w:asciiTheme="minorHAnsi" w:eastAsia="Times New Roman" w:hAnsiTheme="minorHAnsi" w:cstheme="minorHAnsi"/>
          <w:color w:val="0E3F5B" w:themeColor="accent1"/>
          <w:lang w:eastAsia="en-AU"/>
        </w:rPr>
        <w:t> </w:t>
      </w:r>
    </w:p>
    <w:p w:rsidR="005C7F76" w:rsidRPr="00707D9C" w:rsidRDefault="005C7F76" w:rsidP="00D15D53">
      <w:pPr>
        <w:tabs>
          <w:tab w:val="left" w:pos="709"/>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415556260"/>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Toilets in clean, working order</w:t>
      </w:r>
      <w:r w:rsidR="00AC74D6">
        <w:rPr>
          <w:rFonts w:asciiTheme="minorHAnsi" w:eastAsia="Times New Roman" w:hAnsiTheme="minorHAnsi" w:cstheme="minorHAnsi"/>
          <w:lang w:eastAsia="en-AU"/>
        </w:rPr>
        <w:tab/>
      </w:r>
      <w:r w:rsidR="00AC74D6" w:rsidRPr="006D5C05">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 </w:t>
      </w: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654972715"/>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Toilet cleaning schedule in place</w:t>
      </w:r>
      <w:r w:rsidR="00AC74D6">
        <w:rPr>
          <w:rFonts w:asciiTheme="minorHAnsi" w:eastAsia="Times New Roman" w:hAnsiTheme="minorHAnsi" w:cstheme="minorHAnsi"/>
          <w:lang w:eastAsia="en-AU"/>
        </w:rPr>
        <w:tab/>
      </w:r>
    </w:p>
    <w:p w:rsidR="00AC74D6"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616501206"/>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Adequate number of male, female and accessible toilets (as consulted with EH)</w:t>
      </w:r>
      <w:r w:rsidR="00AC74D6">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617448988"/>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Toilet locations</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are clearly signed</w:t>
      </w:r>
      <w:r w:rsidR="00AC74D6">
        <w:rPr>
          <w:rFonts w:asciiTheme="minorHAnsi" w:eastAsia="Times New Roman" w:hAnsiTheme="minorHAnsi" w:cstheme="minorHAnsi"/>
          <w:lang w:eastAsia="en-AU"/>
        </w:rPr>
        <w:tab/>
      </w:r>
    </w:p>
    <w:p w:rsidR="00AC74D6" w:rsidRDefault="006E52A4" w:rsidP="00D15D53">
      <w:pPr>
        <w:tabs>
          <w:tab w:val="left" w:pos="709"/>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133363106"/>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Illumination of the general area is adequate and the area is</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patrolled by security (if required)</w:t>
      </w: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635220194"/>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Adequate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illumination</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provided</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within stalls</w:t>
      </w:r>
      <w:r w:rsidR="00AC74D6">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035104054"/>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Accessible toilets</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are placed in an appropriate area</w:t>
      </w:r>
      <w:r w:rsidR="00AC74D6">
        <w:rPr>
          <w:rFonts w:asciiTheme="minorHAnsi" w:eastAsia="Times New Roman" w:hAnsiTheme="minorHAnsi" w:cstheme="minorHAnsi"/>
          <w:lang w:eastAsia="en-AU"/>
        </w:rPr>
        <w:tab/>
      </w:r>
    </w:p>
    <w:p w:rsidR="00CA1BAD" w:rsidRDefault="00CA1BAD" w:rsidP="00D15D53">
      <w:pPr>
        <w:tabs>
          <w:tab w:val="left" w:pos="709"/>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707D9C" w:rsidRDefault="00CA1BAD" w:rsidP="00D15D53">
      <w:pPr>
        <w:tabs>
          <w:tab w:val="left" w:pos="709"/>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CA1BAD">
        <w:rPr>
          <w:rFonts w:asciiTheme="minorHAnsi" w:eastAsia="Times New Roman" w:hAnsiTheme="minorHAnsi" w:cstheme="minorHAnsi"/>
          <w:color w:val="0E3F5B" w:themeColor="accent1"/>
          <w:lang w:eastAsia="en-AU"/>
        </w:rPr>
        <w:t>Noise:</w:t>
      </w:r>
      <w:r w:rsidR="00707D9C" w:rsidRPr="00707D9C">
        <w:rPr>
          <w:rFonts w:asciiTheme="minorHAnsi" w:eastAsia="Times New Roman" w:hAnsiTheme="minorHAnsi" w:cstheme="minorHAnsi"/>
          <w:color w:val="0E3F5B" w:themeColor="accent1"/>
          <w:lang w:eastAsia="en-AU"/>
        </w:rPr>
        <w:t> </w:t>
      </w:r>
    </w:p>
    <w:p w:rsidR="005C7F76" w:rsidRPr="00707D9C" w:rsidRDefault="005C7F76" w:rsidP="00D15D53">
      <w:pPr>
        <w:tabs>
          <w:tab w:val="left" w:pos="709"/>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707D9C" w:rsidRPr="00707D9C" w:rsidRDefault="006E52A4" w:rsidP="00D15D53">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903514664"/>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Speakers face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away from residential properties/</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angled to the ground OR</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 location</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agreed upon with EH</w:t>
      </w:r>
      <w:r w:rsidR="00333E64">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830441248"/>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Relevant approvals</w:t>
      </w:r>
      <w:r w:rsidR="00AC74D6">
        <w:rPr>
          <w:rFonts w:asciiTheme="minorHAnsi" w:eastAsia="Times New Roman" w:hAnsiTheme="minorHAnsi" w:cstheme="minorHAnsi"/>
          <w:lang w:eastAsia="en-AU"/>
        </w:rPr>
        <w:t xml:space="preserve"> and/or exemptions</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 xml:space="preserve">have been </w:t>
      </w:r>
      <w:r w:rsidR="00AC74D6">
        <w:rPr>
          <w:rFonts w:asciiTheme="minorHAnsi" w:eastAsia="Times New Roman" w:hAnsiTheme="minorHAnsi" w:cstheme="minorHAnsi"/>
          <w:lang w:eastAsia="en-AU"/>
        </w:rPr>
        <w:t>obtained</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(i.e.</w:t>
      </w:r>
      <w:r w:rsidR="00AC74D6">
        <w:rPr>
          <w:rFonts w:asciiTheme="minorHAnsi" w:eastAsia="Times New Roman" w:hAnsiTheme="minorHAnsi" w:cstheme="minorHAnsi"/>
          <w:lang w:eastAsia="en-AU"/>
        </w:rPr>
        <w:t xml:space="preserve"> Noise Regulations Reg 13, 16-exemption</w:t>
      </w:r>
      <w:r w:rsidR="00707D9C" w:rsidRPr="00707D9C">
        <w:rPr>
          <w:rFonts w:asciiTheme="minorHAnsi" w:eastAsia="Times New Roman" w:hAnsiTheme="minorHAnsi" w:cstheme="minorHAnsi"/>
          <w:lang w:eastAsia="en-AU"/>
        </w:rPr>
        <w:t>,</w:t>
      </w:r>
      <w:r w:rsidR="00AC74D6">
        <w:rPr>
          <w:rFonts w:asciiTheme="minorHAnsi" w:eastAsia="Times New Roman" w:hAnsiTheme="minorHAnsi" w:cstheme="minorHAnsi"/>
          <w:lang w:eastAsia="en-AU"/>
        </w:rPr>
        <w:t xml:space="preserve"> or Reg</w:t>
      </w:r>
      <w:r w:rsidR="00707D9C" w:rsidRPr="00707D9C">
        <w:rPr>
          <w:rFonts w:asciiTheme="minorHAnsi" w:eastAsia="Times New Roman" w:hAnsiTheme="minorHAnsi" w:cstheme="minorHAnsi"/>
          <w:lang w:eastAsia="en-AU"/>
        </w:rPr>
        <w:t xml:space="preserve"> 18</w:t>
      </w:r>
      <w:r w:rsidR="00AC74D6">
        <w:rPr>
          <w:rFonts w:asciiTheme="minorHAnsi" w:eastAsia="Times New Roman" w:hAnsiTheme="minorHAnsi" w:cstheme="minorHAnsi"/>
          <w:lang w:eastAsia="en-AU"/>
        </w:rPr>
        <w:t xml:space="preserve"> approval</w:t>
      </w:r>
      <w:r w:rsidR="00707D9C" w:rsidRPr="00707D9C">
        <w:rPr>
          <w:rFonts w:asciiTheme="minorHAnsi" w:eastAsia="Times New Roman" w:hAnsiTheme="minorHAnsi" w:cstheme="minorHAnsi"/>
          <w:lang w:eastAsia="en-AU"/>
        </w:rPr>
        <w:t>)</w:t>
      </w:r>
      <w:r w:rsidR="00333E64">
        <w:rPr>
          <w:rFonts w:asciiTheme="minorHAnsi" w:eastAsia="Times New Roman" w:hAnsiTheme="minorHAnsi" w:cstheme="minorHAnsi"/>
          <w:lang w:eastAsia="en-AU"/>
        </w:rPr>
        <w:tab/>
      </w:r>
    </w:p>
    <w:p w:rsidR="00707D9C" w:rsidRPr="00707D9C" w:rsidRDefault="006E52A4" w:rsidP="00D15D53">
      <w:pPr>
        <w:tabs>
          <w:tab w:val="left" w:pos="709"/>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784332317"/>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Nearest noise sensitive premises (as determined by EH) notified of your event</w:t>
      </w:r>
      <w:r w:rsidR="00333E64">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294787036"/>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Audio/sound engineer</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familiar with the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approved</w:t>
      </w:r>
      <w:r w:rsidR="00AC74D6">
        <w:rPr>
          <w:rFonts w:asciiTheme="minorHAnsi" w:eastAsia="Times New Roman" w:hAnsiTheme="minorHAnsi" w:cstheme="minorHAnsi"/>
          <w:lang w:eastAsia="en-AU"/>
        </w:rPr>
        <w:t>/exempt</w:t>
      </w:r>
      <w:r w:rsidR="00707D9C" w:rsidRPr="00707D9C">
        <w:rPr>
          <w:rFonts w:asciiTheme="minorHAnsi" w:eastAsia="Times New Roman" w:hAnsiTheme="minorHAnsi" w:cstheme="minorHAnsi"/>
          <w:lang w:eastAsia="en-AU"/>
        </w:rPr>
        <w:t xml:space="preserve"> sound</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levels</w:t>
      </w:r>
      <w:r w:rsidR="00333E64">
        <w:rPr>
          <w:rFonts w:asciiTheme="minorHAnsi" w:eastAsia="Times New Roman" w:hAnsiTheme="minorHAnsi" w:cstheme="minorHAnsi"/>
          <w:lang w:eastAsia="en-AU"/>
        </w:rPr>
        <w:tab/>
      </w:r>
    </w:p>
    <w:p w:rsidR="00D15D53" w:rsidRDefault="006E52A4" w:rsidP="00D15D53">
      <w:pPr>
        <w:tabs>
          <w:tab w:val="left" w:pos="709"/>
          <w:tab w:val="left" w:pos="7230"/>
        </w:tabs>
        <w:spacing w:after="0" w:line="240" w:lineRule="auto"/>
        <w:ind w:left="705" w:hanging="705"/>
        <w:textAlignment w:val="baseline"/>
        <w:rPr>
          <w:rFonts w:ascii="Segoe UI Symbol" w:eastAsia="Times New Roman" w:hAnsi="Segoe UI Symbol" w:cs="Segoe UI Symbol"/>
          <w:lang w:eastAsia="en-AU"/>
        </w:rPr>
      </w:pPr>
      <w:sdt>
        <w:sdtPr>
          <w:rPr>
            <w:rFonts w:asciiTheme="minorHAnsi" w:eastAsia="Times New Roman" w:hAnsiTheme="minorHAnsi" w:cstheme="minorHAnsi"/>
            <w:lang w:eastAsia="en-AU"/>
          </w:rPr>
          <w:id w:val="495151514"/>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Dedicated noise complaint phone line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is provided</w:t>
      </w:r>
      <w:r w:rsidR="00707D9C" w:rsidRPr="00707D9C">
        <w:rPr>
          <w:rFonts w:eastAsia="Times New Roman" w:cs="Calibri"/>
          <w:lang w:eastAsia="en-AU"/>
        </w:rPr>
        <w:t> </w:t>
      </w:r>
      <w:r w:rsidR="0076146B">
        <w:rPr>
          <w:rFonts w:asciiTheme="minorHAnsi" w:eastAsia="Times New Roman" w:hAnsiTheme="minorHAnsi" w:cstheme="minorHAnsi"/>
          <w:lang w:eastAsia="en-AU"/>
        </w:rPr>
        <w:t>and</w:t>
      </w:r>
      <w:r w:rsidR="00AC74D6">
        <w:rPr>
          <w:rFonts w:asciiTheme="minorHAnsi" w:eastAsia="Times New Roman" w:hAnsiTheme="minorHAnsi" w:cstheme="minorHAnsi"/>
          <w:lang w:eastAsia="en-AU"/>
        </w:rPr>
        <w:t xml:space="preserve"> has been checked for responsiveness </w:t>
      </w:r>
      <w:proofErr w:type="gramStart"/>
      <w:r w:rsidR="00AC74D6">
        <w:rPr>
          <w:rFonts w:asciiTheme="minorHAnsi" w:eastAsia="Times New Roman" w:hAnsiTheme="minorHAnsi" w:cstheme="minorHAnsi"/>
          <w:lang w:eastAsia="en-AU"/>
        </w:rPr>
        <w:t>must</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be answered at all times</w:t>
      </w:r>
      <w:proofErr w:type="gramEnd"/>
      <w:r w:rsidR="00707D9C" w:rsidRPr="00707D9C">
        <w:rPr>
          <w:rFonts w:asciiTheme="minorHAnsi" w:eastAsia="Times New Roman" w:hAnsiTheme="minorHAnsi" w:cstheme="minorHAnsi"/>
          <w:lang w:eastAsia="en-AU"/>
        </w:rPr>
        <w:t xml:space="preserve"> that the event is operational</w:t>
      </w:r>
      <w:r w:rsidR="00333E64">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893954388"/>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Sound</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level monitoring equipment set up at all mixing desks (if required)</w:t>
      </w:r>
      <w:r w:rsidR="00333E64">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56995081"/>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Acoustic consultant onsite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(if applicable)</w:t>
      </w:r>
      <w:r w:rsidR="00333E64">
        <w:rPr>
          <w:rFonts w:asciiTheme="minorHAnsi" w:eastAsia="Times New Roman" w:hAnsiTheme="minorHAnsi" w:cstheme="minorHAnsi"/>
          <w:lang w:eastAsia="en-AU"/>
        </w:rPr>
        <w:tab/>
      </w:r>
    </w:p>
    <w:p w:rsidR="00CA1BAD" w:rsidRDefault="00CA1BAD" w:rsidP="00D15D53">
      <w:pPr>
        <w:tabs>
          <w:tab w:val="left" w:pos="709"/>
          <w:tab w:val="left" w:pos="7230"/>
        </w:tabs>
        <w:spacing w:after="0" w:line="240" w:lineRule="auto"/>
        <w:ind w:left="555" w:hanging="555"/>
        <w:textAlignment w:val="baseline"/>
        <w:rPr>
          <w:rFonts w:asciiTheme="minorHAnsi" w:eastAsia="Times New Roman" w:hAnsiTheme="minorHAnsi" w:cstheme="minorHAnsi"/>
          <w:color w:val="0E3F5B" w:themeColor="accent1"/>
          <w:lang w:eastAsia="en-AU"/>
        </w:rPr>
      </w:pPr>
    </w:p>
    <w:p w:rsidR="005C7F76" w:rsidRDefault="00CA1BAD" w:rsidP="00D15D53">
      <w:pPr>
        <w:tabs>
          <w:tab w:val="left" w:pos="709"/>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CA1BAD">
        <w:rPr>
          <w:rFonts w:asciiTheme="minorHAnsi" w:eastAsia="Times New Roman" w:hAnsiTheme="minorHAnsi" w:cstheme="minorHAnsi"/>
          <w:color w:val="0E3F5B" w:themeColor="accent1"/>
          <w:lang w:eastAsia="en-AU"/>
        </w:rPr>
        <w:t>Lighting:</w:t>
      </w:r>
    </w:p>
    <w:p w:rsidR="00707D9C" w:rsidRPr="00707D9C" w:rsidRDefault="00707D9C" w:rsidP="00D15D53">
      <w:pPr>
        <w:tabs>
          <w:tab w:val="left" w:pos="709"/>
        </w:tabs>
        <w:spacing w:after="0" w:line="240" w:lineRule="auto"/>
        <w:ind w:left="555" w:hanging="555"/>
        <w:textAlignment w:val="baseline"/>
        <w:rPr>
          <w:rFonts w:asciiTheme="minorHAnsi" w:eastAsia="Times New Roman" w:hAnsiTheme="minorHAnsi" w:cstheme="minorHAnsi"/>
          <w:color w:val="0E3F5B" w:themeColor="accent1"/>
          <w:lang w:eastAsia="en-AU"/>
        </w:rPr>
      </w:pPr>
      <w:r w:rsidRPr="00707D9C">
        <w:rPr>
          <w:rFonts w:asciiTheme="minorHAnsi" w:eastAsia="Times New Roman" w:hAnsiTheme="minorHAnsi" w:cstheme="minorHAnsi"/>
          <w:color w:val="0E3F5B" w:themeColor="accent1"/>
          <w:lang w:eastAsia="en-AU"/>
        </w:rPr>
        <w:t> </w:t>
      </w:r>
    </w:p>
    <w:p w:rsidR="00333E64"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041398639"/>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Sufficient lighting on site</w:t>
      </w:r>
      <w:r w:rsidR="00333E64">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344830020"/>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Test run</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performed at night to identify any dark areas which</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require additional illumination</w:t>
      </w:r>
      <w:r w:rsidR="00333E64">
        <w:rPr>
          <w:rFonts w:asciiTheme="minorHAnsi" w:eastAsia="Times New Roman" w:hAnsiTheme="minorHAnsi" w:cstheme="minorHAnsi"/>
          <w:lang w:eastAsia="en-AU"/>
        </w:rPr>
        <w:t xml:space="preserve"> (if applicable)</w:t>
      </w:r>
      <w:r w:rsidR="00333E64">
        <w:rPr>
          <w:rFonts w:asciiTheme="minorHAnsi" w:eastAsia="Times New Roman" w:hAnsiTheme="minorHAnsi" w:cstheme="minorHAnsi"/>
          <w:lang w:eastAsia="en-AU"/>
        </w:rPr>
        <w:tab/>
      </w:r>
    </w:p>
    <w:p w:rsidR="00333E64" w:rsidRDefault="006E52A4" w:rsidP="00D15D53">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005114778"/>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Temporary lighting structures placed as per</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the</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site plan</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submitted to EH</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and faced away from any residents</w:t>
      </w:r>
      <w:r w:rsidR="00333E64">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ind w:left="720" w:hanging="720"/>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906263418"/>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Adequate lighting on emergency exit pathways, aisles and stairs</w:t>
      </w:r>
      <w:r w:rsidR="00333E64">
        <w:rPr>
          <w:rFonts w:asciiTheme="minorHAnsi" w:eastAsia="Times New Roman" w:hAnsiTheme="minorHAnsi" w:cstheme="minorHAnsi"/>
          <w:lang w:eastAsia="en-AU"/>
        </w:rPr>
        <w:tab/>
      </w:r>
    </w:p>
    <w:p w:rsidR="00707D9C"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664382427"/>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07D9C" w:rsidRPr="00707D9C">
        <w:rPr>
          <w:rFonts w:asciiTheme="minorHAnsi" w:eastAsia="Times New Roman" w:hAnsiTheme="minorHAnsi" w:cstheme="minorHAnsi"/>
          <w:lang w:eastAsia="en-AU"/>
        </w:rPr>
        <w:t>Back up lighting</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provided</w:t>
      </w:r>
      <w:r w:rsidR="00707D9C" w:rsidRPr="00707D9C">
        <w:rPr>
          <w:rFonts w:eastAsia="Times New Roman" w:cs="Calibri"/>
          <w:lang w:eastAsia="en-AU"/>
        </w:rPr>
        <w:t> </w:t>
      </w:r>
      <w:r w:rsidR="00707D9C" w:rsidRPr="00707D9C">
        <w:rPr>
          <w:rFonts w:asciiTheme="minorHAnsi" w:eastAsia="Times New Roman" w:hAnsiTheme="minorHAnsi" w:cstheme="minorHAnsi"/>
          <w:lang w:eastAsia="en-AU"/>
        </w:rPr>
        <w:t>in the event of a power failure</w:t>
      </w:r>
      <w:r w:rsidR="00333E64">
        <w:rPr>
          <w:rFonts w:asciiTheme="minorHAnsi" w:eastAsia="Times New Roman" w:hAnsiTheme="minorHAnsi" w:cstheme="minorHAnsi"/>
          <w:lang w:eastAsia="en-AU"/>
        </w:rPr>
        <w:tab/>
      </w:r>
    </w:p>
    <w:p w:rsidR="0076146B" w:rsidRDefault="00707D9C" w:rsidP="00D15D53">
      <w:pPr>
        <w:tabs>
          <w:tab w:val="left" w:pos="709"/>
        </w:tabs>
        <w:spacing w:after="0" w:line="240" w:lineRule="auto"/>
        <w:textAlignment w:val="baseline"/>
        <w:rPr>
          <w:rFonts w:ascii="Segoe UI Symbol" w:eastAsia="Times New Roman" w:hAnsi="Segoe UI Symbol" w:cs="Segoe UI Symbol"/>
          <w:lang w:eastAsia="en-AU"/>
        </w:rPr>
      </w:pPr>
      <w:r w:rsidRPr="00707D9C">
        <w:rPr>
          <w:rFonts w:ascii="Segoe UI Symbol" w:eastAsia="Times New Roman" w:hAnsi="Segoe UI Symbol" w:cs="Segoe UI Symbol"/>
          <w:lang w:eastAsia="en-AU"/>
        </w:rPr>
        <w:t> </w:t>
      </w:r>
    </w:p>
    <w:p w:rsidR="00D15D53" w:rsidRDefault="00D15D53" w:rsidP="00D15D53">
      <w:pPr>
        <w:tabs>
          <w:tab w:val="left" w:pos="709"/>
        </w:tabs>
        <w:spacing w:after="0" w:line="240" w:lineRule="auto"/>
        <w:textAlignment w:val="baseline"/>
        <w:rPr>
          <w:rFonts w:asciiTheme="majorHAnsi" w:eastAsia="Times New Roman" w:hAnsiTheme="majorHAnsi" w:cstheme="minorHAnsi"/>
          <w:lang w:eastAsia="en-AU"/>
        </w:rPr>
      </w:pPr>
    </w:p>
    <w:p w:rsidR="00D15D53" w:rsidRDefault="00D15D53" w:rsidP="00D15D53">
      <w:pPr>
        <w:tabs>
          <w:tab w:val="left" w:pos="709"/>
        </w:tabs>
        <w:spacing w:after="0" w:line="240" w:lineRule="auto"/>
        <w:textAlignment w:val="baseline"/>
        <w:rPr>
          <w:rFonts w:asciiTheme="majorHAnsi" w:eastAsia="Times New Roman" w:hAnsiTheme="majorHAnsi" w:cstheme="minorHAnsi"/>
          <w:lang w:eastAsia="en-AU"/>
        </w:rPr>
      </w:pPr>
    </w:p>
    <w:p w:rsidR="00D15D53" w:rsidRDefault="00D15D53" w:rsidP="00D15D53">
      <w:pPr>
        <w:tabs>
          <w:tab w:val="left" w:pos="709"/>
        </w:tabs>
        <w:spacing w:after="0" w:line="240" w:lineRule="auto"/>
        <w:textAlignment w:val="baseline"/>
        <w:rPr>
          <w:rFonts w:asciiTheme="majorHAnsi" w:eastAsia="Times New Roman" w:hAnsiTheme="majorHAnsi" w:cstheme="minorHAnsi"/>
          <w:lang w:eastAsia="en-AU"/>
        </w:rPr>
      </w:pPr>
    </w:p>
    <w:p w:rsidR="00D15D53" w:rsidRDefault="00D15D53" w:rsidP="00D15D53">
      <w:pPr>
        <w:tabs>
          <w:tab w:val="left" w:pos="709"/>
        </w:tabs>
        <w:spacing w:after="0" w:line="240" w:lineRule="auto"/>
        <w:textAlignment w:val="baseline"/>
        <w:rPr>
          <w:rFonts w:asciiTheme="majorHAnsi" w:eastAsia="Times New Roman" w:hAnsiTheme="majorHAnsi" w:cstheme="minorHAnsi"/>
          <w:lang w:eastAsia="en-AU"/>
        </w:rPr>
      </w:pPr>
    </w:p>
    <w:p w:rsidR="00FA703F" w:rsidRDefault="00FA703F" w:rsidP="00C348DD">
      <w:pPr>
        <w:spacing w:after="0" w:line="240" w:lineRule="auto"/>
        <w:rPr>
          <w:b/>
          <w:color w:val="0E3F5B" w:themeColor="accent1"/>
        </w:rPr>
      </w:pPr>
    </w:p>
    <w:p w:rsidR="00FA703F" w:rsidRPr="00FA703F" w:rsidRDefault="00FA703F" w:rsidP="00C348DD">
      <w:pPr>
        <w:spacing w:after="0" w:line="240" w:lineRule="auto"/>
        <w:rPr>
          <w:b/>
          <w:color w:val="0E3F5B" w:themeColor="accent1"/>
          <w:sz w:val="28"/>
          <w:szCs w:val="28"/>
        </w:rPr>
      </w:pPr>
      <w:r w:rsidRPr="00FA703F">
        <w:rPr>
          <w:b/>
          <w:color w:val="0E3F5B" w:themeColor="accent1"/>
          <w:sz w:val="28"/>
          <w:szCs w:val="28"/>
        </w:rPr>
        <w:t>State Government compliance</w:t>
      </w:r>
    </w:p>
    <w:p w:rsidR="00F73927" w:rsidRPr="00FA703F" w:rsidRDefault="00F73927" w:rsidP="00C348DD">
      <w:pPr>
        <w:spacing w:after="0" w:line="240" w:lineRule="auto"/>
        <w:rPr>
          <w:rFonts w:asciiTheme="minorHAnsi" w:hAnsiTheme="minorHAnsi" w:cstheme="minorHAnsi"/>
          <w:lang w:val="en-AU"/>
        </w:rPr>
      </w:pPr>
      <w:r w:rsidRPr="00FA703F">
        <w:rPr>
          <w:rFonts w:asciiTheme="minorHAnsi" w:hAnsiTheme="minorHAnsi" w:cstheme="minorHAnsi"/>
          <w:lang w:val="en-AU"/>
        </w:rPr>
        <w:t>The following requirements are reviewed by the City’s Environmental Health Officers, but fall within the jurisdiction of State Government departments. Please be aware that the City reserves the right to withhold a Certificate of Approval or Permits issued under its local laws with respect to these requirements:</w:t>
      </w:r>
    </w:p>
    <w:p w:rsidR="00F73927" w:rsidRDefault="00F73927" w:rsidP="00D15D53">
      <w:pPr>
        <w:tabs>
          <w:tab w:val="left" w:pos="709"/>
        </w:tabs>
        <w:spacing w:after="0" w:line="240" w:lineRule="auto"/>
        <w:textAlignment w:val="baseline"/>
        <w:rPr>
          <w:rFonts w:asciiTheme="minorHAnsi" w:eastAsia="Times New Roman" w:hAnsiTheme="minorHAnsi" w:cs="Segoe UI Symbol"/>
          <w:lang w:eastAsia="en-AU"/>
        </w:rPr>
      </w:pPr>
    </w:p>
    <w:p w:rsidR="00F73927" w:rsidRDefault="00F73927" w:rsidP="00D15D53">
      <w:pPr>
        <w:tabs>
          <w:tab w:val="left" w:pos="709"/>
        </w:tabs>
        <w:spacing w:after="0" w:line="240" w:lineRule="auto"/>
        <w:textAlignment w:val="baseline"/>
        <w:rPr>
          <w:rFonts w:asciiTheme="minorHAnsi" w:eastAsia="Times New Roman" w:hAnsiTheme="minorHAnsi" w:cstheme="minorHAnsi"/>
          <w:color w:val="0E3F5B" w:themeColor="accent1"/>
          <w:lang w:eastAsia="en-AU"/>
        </w:rPr>
      </w:pPr>
      <w:r w:rsidRPr="00F73927">
        <w:rPr>
          <w:rFonts w:asciiTheme="minorHAnsi" w:eastAsia="Times New Roman" w:hAnsiTheme="minorHAnsi" w:cstheme="minorHAnsi"/>
          <w:color w:val="0E3F5B" w:themeColor="accent1"/>
          <w:lang w:eastAsia="en-AU"/>
        </w:rPr>
        <w:t>Gas:</w:t>
      </w:r>
    </w:p>
    <w:p w:rsidR="00D15D53" w:rsidRPr="00F73927" w:rsidRDefault="00D15D53" w:rsidP="00D15D53">
      <w:pPr>
        <w:tabs>
          <w:tab w:val="left" w:pos="709"/>
        </w:tabs>
        <w:spacing w:after="0" w:line="240" w:lineRule="auto"/>
        <w:textAlignment w:val="baseline"/>
        <w:rPr>
          <w:rFonts w:asciiTheme="minorHAnsi" w:eastAsia="Times New Roman" w:hAnsiTheme="minorHAnsi" w:cstheme="minorHAnsi"/>
          <w:color w:val="0E3F5B" w:themeColor="accent1"/>
          <w:lang w:eastAsia="en-AU"/>
        </w:rPr>
      </w:pPr>
    </w:p>
    <w:p w:rsidR="0071056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042397974"/>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F73927" w:rsidRPr="00F73927">
        <w:rPr>
          <w:rFonts w:asciiTheme="minorHAnsi" w:eastAsia="Times New Roman" w:hAnsiTheme="minorHAnsi" w:cstheme="minorHAnsi"/>
          <w:lang w:eastAsia="en-AU"/>
        </w:rPr>
        <w:t xml:space="preserve">Gas cylinders stored in </w:t>
      </w:r>
      <w:r w:rsidR="00F73927">
        <w:rPr>
          <w:rFonts w:asciiTheme="minorHAnsi" w:eastAsia="Times New Roman" w:hAnsiTheme="minorHAnsi" w:cstheme="minorHAnsi"/>
          <w:lang w:eastAsia="en-AU"/>
        </w:rPr>
        <w:t>an upright and acceptable manner</w:t>
      </w:r>
      <w:r w:rsidR="00F73927">
        <w:rPr>
          <w:rFonts w:asciiTheme="minorHAnsi" w:eastAsia="Times New Roman" w:hAnsiTheme="minorHAnsi" w:cstheme="minorHAnsi"/>
          <w:lang w:eastAsia="en-AU"/>
        </w:rPr>
        <w:tab/>
      </w:r>
    </w:p>
    <w:p w:rsidR="0071056C" w:rsidRDefault="0071056C" w:rsidP="00D15D53">
      <w:pPr>
        <w:tabs>
          <w:tab w:val="left" w:pos="709"/>
          <w:tab w:val="left" w:pos="7230"/>
        </w:tabs>
        <w:spacing w:after="0" w:line="240" w:lineRule="auto"/>
        <w:textAlignment w:val="baseline"/>
        <w:rPr>
          <w:rFonts w:asciiTheme="minorHAnsi" w:eastAsia="Times New Roman" w:hAnsiTheme="minorHAnsi" w:cstheme="minorHAnsi"/>
          <w:lang w:eastAsia="en-AU"/>
        </w:rPr>
      </w:pPr>
    </w:p>
    <w:p w:rsidR="00F73927" w:rsidRDefault="00F73927" w:rsidP="00D15D53">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r w:rsidRPr="00F73927">
        <w:rPr>
          <w:rFonts w:asciiTheme="minorHAnsi" w:eastAsia="Times New Roman" w:hAnsiTheme="minorHAnsi" w:cstheme="minorHAnsi"/>
          <w:color w:val="0E3F5B" w:themeColor="accent1"/>
          <w:lang w:eastAsia="en-AU"/>
        </w:rPr>
        <w:t>Alcohol: </w:t>
      </w:r>
    </w:p>
    <w:p w:rsidR="00D15D53" w:rsidRPr="0071056C" w:rsidRDefault="00D15D53" w:rsidP="00D15D53">
      <w:pPr>
        <w:tabs>
          <w:tab w:val="left" w:pos="709"/>
          <w:tab w:val="left" w:pos="7230"/>
        </w:tabs>
        <w:spacing w:after="0" w:line="240" w:lineRule="auto"/>
        <w:textAlignment w:val="baseline"/>
        <w:rPr>
          <w:rFonts w:asciiTheme="minorHAnsi" w:eastAsia="Times New Roman" w:hAnsiTheme="minorHAnsi" w:cstheme="minorHAnsi"/>
          <w:lang w:eastAsia="en-AU"/>
        </w:rPr>
      </w:pPr>
    </w:p>
    <w:p w:rsidR="00D15D53" w:rsidRDefault="006E52A4" w:rsidP="00D15D53">
      <w:pPr>
        <w:tabs>
          <w:tab w:val="left" w:pos="709"/>
          <w:tab w:val="left" w:pos="7230"/>
        </w:tabs>
        <w:spacing w:after="0" w:line="240" w:lineRule="auto"/>
        <w:textAlignment w:val="baseline"/>
        <w:rPr>
          <w:rFonts w:ascii="Segoe UI Symbol" w:eastAsia="Times New Roman" w:hAnsi="Segoe UI Symbol" w:cs="Segoe UI Symbol"/>
          <w:lang w:eastAsia="en-AU"/>
        </w:rPr>
      </w:pPr>
      <w:sdt>
        <w:sdtPr>
          <w:rPr>
            <w:rFonts w:asciiTheme="minorHAnsi" w:eastAsia="Times New Roman" w:hAnsiTheme="minorHAnsi" w:cstheme="minorHAnsi"/>
            <w:lang w:eastAsia="en-AU"/>
          </w:rPr>
          <w:id w:val="-1457723204"/>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F73927" w:rsidRPr="00F73927">
        <w:rPr>
          <w:rFonts w:asciiTheme="minorHAnsi" w:eastAsia="Times New Roman" w:hAnsiTheme="minorHAnsi" w:cstheme="minorHAnsi"/>
          <w:lang w:eastAsia="en-AU"/>
        </w:rPr>
        <w:t>Liquor</w:t>
      </w:r>
      <w:r w:rsidR="00F73927" w:rsidRPr="00F73927">
        <w:rPr>
          <w:rFonts w:eastAsia="Times New Roman" w:cs="Calibri"/>
          <w:lang w:eastAsia="en-AU"/>
        </w:rPr>
        <w:t> </w:t>
      </w:r>
      <w:r w:rsidR="00F73927" w:rsidRPr="00F73927">
        <w:rPr>
          <w:rFonts w:asciiTheme="minorHAnsi" w:eastAsia="Times New Roman" w:hAnsiTheme="minorHAnsi" w:cstheme="minorHAnsi"/>
          <w:lang w:eastAsia="en-AU"/>
        </w:rPr>
        <w:t>licence obtained to sell/supply alcohol</w:t>
      </w:r>
      <w:r w:rsidR="00F73927">
        <w:rPr>
          <w:rFonts w:asciiTheme="minorHAnsi" w:eastAsia="Times New Roman" w:hAnsiTheme="minorHAnsi" w:cstheme="minorHAnsi"/>
          <w:lang w:eastAsia="en-AU"/>
        </w:rPr>
        <w:tab/>
      </w:r>
    </w:p>
    <w:p w:rsidR="00F73927" w:rsidRPr="00F73927"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489208461"/>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F73927" w:rsidRPr="00F73927">
        <w:rPr>
          <w:rFonts w:asciiTheme="minorHAnsi" w:eastAsia="Times New Roman" w:hAnsiTheme="minorHAnsi" w:cstheme="minorHAnsi"/>
          <w:lang w:eastAsia="en-AU"/>
        </w:rPr>
        <w:t>Licensed areas</w:t>
      </w:r>
      <w:r w:rsidR="00F73927" w:rsidRPr="00F73927">
        <w:rPr>
          <w:rFonts w:eastAsia="Times New Roman" w:cs="Calibri"/>
          <w:lang w:eastAsia="en-AU"/>
        </w:rPr>
        <w:t> </w:t>
      </w:r>
      <w:r w:rsidR="00F73927" w:rsidRPr="00F73927">
        <w:rPr>
          <w:rFonts w:asciiTheme="minorHAnsi" w:eastAsia="Times New Roman" w:hAnsiTheme="minorHAnsi" w:cstheme="minorHAnsi"/>
          <w:lang w:eastAsia="en-AU"/>
        </w:rPr>
        <w:t>are clearly delineated</w:t>
      </w:r>
      <w:r w:rsidR="0071056C">
        <w:rPr>
          <w:rFonts w:asciiTheme="minorHAnsi" w:eastAsia="Times New Roman" w:hAnsiTheme="minorHAnsi" w:cstheme="minorHAnsi"/>
          <w:lang w:eastAsia="en-AU"/>
        </w:rPr>
        <w:tab/>
      </w:r>
    </w:p>
    <w:p w:rsidR="00F73927" w:rsidRPr="00F73927"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864102454"/>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F73927" w:rsidRPr="00F73927">
        <w:rPr>
          <w:rFonts w:asciiTheme="minorHAnsi" w:eastAsia="Times New Roman" w:hAnsiTheme="minorHAnsi" w:cstheme="minorHAnsi"/>
          <w:lang w:eastAsia="en-AU"/>
        </w:rPr>
        <w:t>Staff members are</w:t>
      </w:r>
      <w:r w:rsidR="00F73927" w:rsidRPr="00F73927">
        <w:rPr>
          <w:rFonts w:eastAsia="Times New Roman" w:cs="Calibri"/>
          <w:lang w:eastAsia="en-AU"/>
        </w:rPr>
        <w:t> </w:t>
      </w:r>
      <w:r w:rsidR="00F73927" w:rsidRPr="00F73927">
        <w:rPr>
          <w:rFonts w:asciiTheme="minorHAnsi" w:eastAsia="Times New Roman" w:hAnsiTheme="minorHAnsi" w:cstheme="minorHAnsi"/>
          <w:lang w:eastAsia="en-AU"/>
        </w:rPr>
        <w:t>familiar with all the conditions on the liquor</w:t>
      </w:r>
      <w:r w:rsidR="00F73927" w:rsidRPr="00F73927">
        <w:rPr>
          <w:rFonts w:eastAsia="Times New Roman" w:cs="Calibri"/>
          <w:lang w:eastAsia="en-AU"/>
        </w:rPr>
        <w:t> </w:t>
      </w:r>
      <w:r w:rsidR="00F73927" w:rsidRPr="00F73927">
        <w:rPr>
          <w:rFonts w:asciiTheme="minorHAnsi" w:eastAsia="Times New Roman" w:hAnsiTheme="minorHAnsi" w:cstheme="minorHAnsi"/>
          <w:lang w:eastAsia="en-AU"/>
        </w:rPr>
        <w:t>licence</w:t>
      </w:r>
      <w:r w:rsidR="0071056C">
        <w:rPr>
          <w:rFonts w:asciiTheme="minorHAnsi" w:eastAsia="Times New Roman" w:hAnsiTheme="minorHAnsi" w:cstheme="minorHAnsi"/>
          <w:lang w:eastAsia="en-AU"/>
        </w:rPr>
        <w:tab/>
      </w:r>
    </w:p>
    <w:p w:rsidR="00F73927" w:rsidRPr="00707D9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408311490"/>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F73927" w:rsidRPr="00F73927">
        <w:rPr>
          <w:rFonts w:asciiTheme="minorHAnsi" w:eastAsia="Times New Roman" w:hAnsiTheme="minorHAnsi" w:cstheme="minorHAnsi"/>
          <w:lang w:eastAsia="en-AU"/>
        </w:rPr>
        <w:t>Water readily available for patrons</w:t>
      </w:r>
      <w:r w:rsidR="0071056C">
        <w:rPr>
          <w:rFonts w:asciiTheme="minorHAnsi" w:eastAsia="Times New Roman" w:hAnsiTheme="minorHAnsi" w:cstheme="minorHAnsi"/>
          <w:lang w:eastAsia="en-AU"/>
        </w:rPr>
        <w:tab/>
      </w:r>
    </w:p>
    <w:p w:rsidR="00F73927" w:rsidRPr="00F73927" w:rsidRDefault="00F73927" w:rsidP="00D15D53">
      <w:pPr>
        <w:tabs>
          <w:tab w:val="left" w:pos="709"/>
          <w:tab w:val="left" w:pos="7230"/>
        </w:tabs>
        <w:spacing w:after="0" w:line="240" w:lineRule="auto"/>
        <w:textAlignment w:val="baseline"/>
        <w:rPr>
          <w:rFonts w:asciiTheme="minorHAnsi" w:eastAsia="Times New Roman" w:hAnsiTheme="minorHAnsi" w:cstheme="minorHAnsi"/>
          <w:lang w:eastAsia="en-AU"/>
        </w:rPr>
      </w:pPr>
      <w:r>
        <w:rPr>
          <w:rFonts w:asciiTheme="minorHAnsi" w:eastAsia="Times New Roman" w:hAnsiTheme="minorHAnsi" w:cstheme="minorHAnsi"/>
          <w:lang w:eastAsia="en-AU"/>
        </w:rPr>
        <w:tab/>
      </w:r>
    </w:p>
    <w:p w:rsidR="0071056C" w:rsidRDefault="0071056C" w:rsidP="00D15D53">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r w:rsidRPr="0071056C">
        <w:rPr>
          <w:rFonts w:asciiTheme="minorHAnsi" w:eastAsia="Times New Roman" w:hAnsiTheme="minorHAnsi" w:cstheme="minorHAnsi"/>
          <w:color w:val="0E3F5B" w:themeColor="accent1"/>
          <w:lang w:eastAsia="en-AU"/>
        </w:rPr>
        <w:t>Amusement rides/equipment:</w:t>
      </w:r>
    </w:p>
    <w:p w:rsidR="00D15D53" w:rsidRPr="0071056C" w:rsidRDefault="00D15D53" w:rsidP="00D15D53">
      <w:pPr>
        <w:tabs>
          <w:tab w:val="left" w:pos="709"/>
          <w:tab w:val="left" w:pos="7230"/>
        </w:tabs>
        <w:spacing w:after="0" w:line="240" w:lineRule="auto"/>
        <w:textAlignment w:val="baseline"/>
        <w:rPr>
          <w:rFonts w:asciiTheme="minorHAnsi" w:eastAsia="Times New Roman" w:hAnsiTheme="minorHAnsi" w:cstheme="minorHAnsi"/>
          <w:color w:val="0E3F5B" w:themeColor="accent1"/>
          <w:lang w:eastAsia="en-AU"/>
        </w:rPr>
      </w:pPr>
    </w:p>
    <w:p w:rsidR="0071056C" w:rsidRPr="0071056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269362933"/>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1056C" w:rsidRPr="0071056C">
        <w:rPr>
          <w:rFonts w:asciiTheme="minorHAnsi" w:eastAsia="Times New Roman" w:hAnsiTheme="minorHAnsi" w:cstheme="minorHAnsi"/>
          <w:lang w:eastAsia="en-AU"/>
        </w:rPr>
        <w:t>Amusement rides</w:t>
      </w:r>
      <w:r w:rsidR="0071056C" w:rsidRPr="0071056C">
        <w:rPr>
          <w:rFonts w:eastAsia="Times New Roman" w:cs="Calibri"/>
          <w:lang w:eastAsia="en-AU"/>
        </w:rPr>
        <w:t> </w:t>
      </w:r>
      <w:r w:rsidR="0071056C" w:rsidRPr="0071056C">
        <w:rPr>
          <w:rFonts w:asciiTheme="minorHAnsi" w:eastAsia="Times New Roman" w:hAnsiTheme="minorHAnsi" w:cstheme="minorHAnsi"/>
          <w:lang w:eastAsia="en-AU"/>
        </w:rPr>
        <w:t>operated and</w:t>
      </w:r>
      <w:r w:rsidR="0071056C" w:rsidRPr="0071056C">
        <w:rPr>
          <w:rFonts w:eastAsia="Times New Roman" w:cs="Calibri"/>
          <w:lang w:eastAsia="en-AU"/>
        </w:rPr>
        <w:t> </w:t>
      </w:r>
      <w:r w:rsidR="0071056C" w:rsidRPr="0071056C">
        <w:rPr>
          <w:rFonts w:asciiTheme="minorHAnsi" w:eastAsia="Times New Roman" w:hAnsiTheme="minorHAnsi" w:cstheme="minorHAnsi"/>
          <w:lang w:eastAsia="en-AU"/>
        </w:rPr>
        <w:t>manned</w:t>
      </w:r>
      <w:r w:rsidR="0071056C" w:rsidRPr="0071056C">
        <w:rPr>
          <w:rFonts w:eastAsia="Times New Roman" w:cs="Calibri"/>
          <w:lang w:eastAsia="en-AU"/>
        </w:rPr>
        <w:t> </w:t>
      </w:r>
      <w:r w:rsidR="0071056C" w:rsidRPr="0071056C">
        <w:rPr>
          <w:rFonts w:asciiTheme="minorHAnsi" w:eastAsia="Times New Roman" w:hAnsiTheme="minorHAnsi" w:cstheme="minorHAnsi"/>
          <w:lang w:eastAsia="en-AU"/>
        </w:rPr>
        <w:t>to ensure</w:t>
      </w:r>
      <w:r w:rsidR="0071056C" w:rsidRPr="0071056C">
        <w:rPr>
          <w:rFonts w:eastAsia="Times New Roman" w:cs="Calibri"/>
          <w:lang w:eastAsia="en-AU"/>
        </w:rPr>
        <w:t> </w:t>
      </w:r>
      <w:r w:rsidR="0071056C" w:rsidRPr="0071056C">
        <w:rPr>
          <w:rFonts w:asciiTheme="minorHAnsi" w:eastAsia="Times New Roman" w:hAnsiTheme="minorHAnsi" w:cstheme="minorHAnsi"/>
          <w:lang w:eastAsia="en-AU"/>
        </w:rPr>
        <w:t>safety</w:t>
      </w:r>
      <w:r w:rsidR="0071056C" w:rsidRPr="0071056C">
        <w:rPr>
          <w:rFonts w:eastAsia="Times New Roman" w:cs="Calibri"/>
          <w:lang w:eastAsia="en-AU"/>
        </w:rPr>
        <w:t> </w:t>
      </w:r>
      <w:r w:rsidR="0071056C" w:rsidRPr="0071056C">
        <w:rPr>
          <w:rFonts w:asciiTheme="minorHAnsi" w:eastAsia="Times New Roman" w:hAnsiTheme="minorHAnsi" w:cstheme="minorHAnsi"/>
          <w:lang w:eastAsia="en-AU"/>
        </w:rPr>
        <w:t>at all times</w:t>
      </w:r>
      <w:r w:rsidR="0071056C">
        <w:rPr>
          <w:rFonts w:asciiTheme="minorHAnsi" w:eastAsia="Times New Roman" w:hAnsiTheme="minorHAnsi" w:cstheme="minorHAnsi"/>
          <w:lang w:eastAsia="en-AU"/>
        </w:rPr>
        <w:tab/>
      </w:r>
    </w:p>
    <w:p w:rsidR="0071056C" w:rsidRPr="0071056C" w:rsidRDefault="006E52A4" w:rsidP="00D15D53">
      <w:pPr>
        <w:tabs>
          <w:tab w:val="left" w:pos="709"/>
          <w:tab w:val="left" w:pos="7230"/>
        </w:tabs>
        <w:spacing w:after="0" w:line="240" w:lineRule="auto"/>
        <w:ind w:left="705" w:hanging="705"/>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438366861"/>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1056C" w:rsidRPr="0071056C">
        <w:rPr>
          <w:rFonts w:asciiTheme="minorHAnsi" w:eastAsia="Times New Roman" w:hAnsiTheme="minorHAnsi" w:cstheme="minorHAnsi"/>
          <w:lang w:eastAsia="en-AU"/>
        </w:rPr>
        <w:t>Work Safe certification</w:t>
      </w:r>
      <w:r w:rsidR="0071056C" w:rsidRPr="0071056C">
        <w:rPr>
          <w:rFonts w:eastAsia="Times New Roman" w:cs="Calibri"/>
          <w:lang w:eastAsia="en-AU"/>
        </w:rPr>
        <w:t> </w:t>
      </w:r>
      <w:r w:rsidR="0071056C" w:rsidRPr="0071056C">
        <w:rPr>
          <w:rFonts w:asciiTheme="minorHAnsi" w:eastAsia="Times New Roman" w:hAnsiTheme="minorHAnsi" w:cstheme="minorHAnsi"/>
          <w:lang w:eastAsia="en-AU"/>
        </w:rPr>
        <w:t xml:space="preserve">received </w:t>
      </w:r>
      <w:r w:rsidR="0071056C">
        <w:rPr>
          <w:rFonts w:asciiTheme="minorHAnsi" w:eastAsia="Times New Roman" w:hAnsiTheme="minorHAnsi" w:cstheme="minorHAnsi"/>
          <w:lang w:eastAsia="en-AU"/>
        </w:rPr>
        <w:t>from all operators and forwarded to the City along with a copy of their last annual inspection report</w:t>
      </w:r>
      <w:r w:rsidR="0071056C">
        <w:rPr>
          <w:rFonts w:asciiTheme="minorHAnsi" w:eastAsia="Times New Roman" w:hAnsiTheme="minorHAnsi" w:cstheme="minorHAnsi"/>
          <w:lang w:eastAsia="en-AU"/>
        </w:rPr>
        <w:tab/>
      </w:r>
    </w:p>
    <w:p w:rsidR="00F73927" w:rsidRPr="0071056C" w:rsidRDefault="006E52A4" w:rsidP="00D15D53">
      <w:pPr>
        <w:tabs>
          <w:tab w:val="left" w:pos="709"/>
          <w:tab w:val="left" w:pos="7230"/>
        </w:tabs>
        <w:spacing w:after="0" w:line="240" w:lineRule="auto"/>
        <w:textAlignment w:val="baseline"/>
        <w:rPr>
          <w:rFonts w:asciiTheme="minorHAnsi" w:eastAsia="Times New Roman" w:hAnsiTheme="minorHAnsi" w:cstheme="minorHAnsi"/>
          <w:lang w:eastAsia="en-AU"/>
        </w:rPr>
      </w:pPr>
      <w:sdt>
        <w:sdtPr>
          <w:rPr>
            <w:rFonts w:asciiTheme="minorHAnsi" w:eastAsia="Times New Roman" w:hAnsiTheme="minorHAnsi" w:cstheme="minorHAnsi"/>
            <w:lang w:eastAsia="en-AU"/>
          </w:rPr>
          <w:id w:val="1272507262"/>
          <w14:checkbox>
            <w14:checked w14:val="0"/>
            <w14:checkedState w14:val="2612" w14:font="MS Gothic"/>
            <w14:uncheckedState w14:val="2610" w14:font="MS Gothic"/>
          </w14:checkbox>
        </w:sdtPr>
        <w:sdtEndPr/>
        <w:sdtContent>
          <w:r w:rsidR="00D15D53">
            <w:rPr>
              <w:rFonts w:ascii="MS Gothic" w:eastAsia="MS Gothic" w:hAnsi="MS Gothic" w:cstheme="minorHAnsi" w:hint="eastAsia"/>
              <w:lang w:eastAsia="en-AU"/>
            </w:rPr>
            <w:t>☐</w:t>
          </w:r>
        </w:sdtContent>
      </w:sdt>
      <w:r w:rsidR="00D15D53">
        <w:rPr>
          <w:rFonts w:asciiTheme="minorHAnsi" w:eastAsia="Times New Roman" w:hAnsiTheme="minorHAnsi" w:cstheme="minorHAnsi"/>
          <w:lang w:eastAsia="en-AU"/>
        </w:rPr>
        <w:tab/>
      </w:r>
      <w:r w:rsidR="0071056C" w:rsidRPr="0071056C">
        <w:rPr>
          <w:rFonts w:asciiTheme="minorHAnsi" w:eastAsia="Times New Roman" w:hAnsiTheme="minorHAnsi" w:cstheme="minorHAnsi"/>
          <w:lang w:eastAsia="en-AU"/>
        </w:rPr>
        <w:t>Public liability insurance</w:t>
      </w:r>
      <w:r w:rsidR="0071056C" w:rsidRPr="0071056C">
        <w:rPr>
          <w:rFonts w:eastAsia="Times New Roman" w:cs="Calibri"/>
          <w:lang w:eastAsia="en-AU"/>
        </w:rPr>
        <w:t> </w:t>
      </w:r>
      <w:r w:rsidR="0071056C" w:rsidRPr="0071056C">
        <w:rPr>
          <w:rFonts w:asciiTheme="minorHAnsi" w:eastAsia="Times New Roman" w:hAnsiTheme="minorHAnsi" w:cstheme="minorHAnsi"/>
          <w:lang w:eastAsia="en-AU"/>
        </w:rPr>
        <w:t>current and</w:t>
      </w:r>
      <w:r w:rsidR="0071056C" w:rsidRPr="0071056C">
        <w:rPr>
          <w:rFonts w:eastAsia="Times New Roman" w:cs="Calibri"/>
          <w:lang w:eastAsia="en-AU"/>
        </w:rPr>
        <w:t> </w:t>
      </w:r>
      <w:r w:rsidR="0071056C" w:rsidRPr="0071056C">
        <w:rPr>
          <w:rFonts w:asciiTheme="minorHAnsi" w:eastAsia="Times New Roman" w:hAnsiTheme="minorHAnsi" w:cstheme="minorHAnsi"/>
          <w:lang w:eastAsia="en-AU"/>
        </w:rPr>
        <w:t>forwarded to the City</w:t>
      </w:r>
      <w:r w:rsidR="0071056C">
        <w:rPr>
          <w:rFonts w:asciiTheme="minorHAnsi" w:eastAsia="Times New Roman" w:hAnsiTheme="minorHAnsi" w:cstheme="minorHAnsi"/>
          <w:lang w:eastAsia="en-AU"/>
        </w:rPr>
        <w:tab/>
      </w:r>
    </w:p>
    <w:p w:rsidR="00F73927" w:rsidRDefault="00F73927" w:rsidP="00707D9C">
      <w:pPr>
        <w:spacing w:after="0" w:line="240" w:lineRule="auto"/>
        <w:textAlignment w:val="baseline"/>
        <w:rPr>
          <w:rFonts w:asciiTheme="minorHAnsi" w:eastAsia="Times New Roman" w:hAnsiTheme="minorHAnsi" w:cs="Segoe UI Symbol"/>
          <w:lang w:eastAsia="en-AU"/>
        </w:rPr>
      </w:pPr>
    </w:p>
    <w:p w:rsidR="0071056C" w:rsidRDefault="0071056C" w:rsidP="00707D9C">
      <w:pPr>
        <w:spacing w:after="0" w:line="240" w:lineRule="auto"/>
        <w:textAlignment w:val="baseline"/>
        <w:rPr>
          <w:rFonts w:asciiTheme="minorHAnsi" w:eastAsia="Times New Roman" w:hAnsiTheme="minorHAnsi" w:cs="Segoe UI Symbol"/>
          <w:lang w:eastAsia="en-AU"/>
        </w:rPr>
      </w:pPr>
    </w:p>
    <w:p w:rsidR="006E52A4" w:rsidRPr="006E52A4" w:rsidRDefault="006E52A4" w:rsidP="00707D9C">
      <w:pPr>
        <w:spacing w:after="0" w:line="240" w:lineRule="auto"/>
        <w:textAlignment w:val="baseline"/>
        <w:rPr>
          <w:rFonts w:asciiTheme="minorHAnsi" w:eastAsia="Times New Roman" w:hAnsiTheme="minorHAnsi" w:cs="Segoe UI Symbol"/>
          <w:lang w:eastAsia="en-AU"/>
        </w:rPr>
      </w:pPr>
    </w:p>
    <w:tbl>
      <w:tblPr>
        <w:tblStyle w:val="TableGrid"/>
        <w:tblpPr w:leftFromText="180" w:rightFromText="180" w:vertAnchor="text" w:horzAnchor="page" w:tblpX="3490" w:tblpY="270"/>
        <w:tblW w:w="0" w:type="auto"/>
        <w:tblLook w:val="04A0" w:firstRow="1" w:lastRow="0" w:firstColumn="1" w:lastColumn="0" w:noHBand="0" w:noVBand="1"/>
      </w:tblPr>
      <w:tblGrid>
        <w:gridCol w:w="6379"/>
      </w:tblGrid>
      <w:tr w:rsidR="006E52A4" w:rsidRPr="006E52A4" w:rsidTr="006E52A4">
        <w:trPr>
          <w:trHeight w:val="229"/>
        </w:trPr>
        <w:tc>
          <w:tcPr>
            <w:tcW w:w="6379" w:type="dxa"/>
          </w:tcPr>
          <w:p w:rsidR="006E52A4" w:rsidRPr="006E52A4" w:rsidRDefault="006E52A4" w:rsidP="006E52A4"/>
        </w:tc>
      </w:tr>
    </w:tbl>
    <w:p w:rsidR="006E52A4" w:rsidRPr="006E52A4" w:rsidRDefault="006E52A4" w:rsidP="006E52A4">
      <w:pPr>
        <w:rPr>
          <w:rFonts w:asciiTheme="minorHAnsi" w:eastAsia="Times New Roman" w:hAnsiTheme="minorHAnsi" w:cstheme="minorHAnsi"/>
          <w:color w:val="0E3F5B" w:themeColor="accent1"/>
          <w:lang w:eastAsia="en-AU"/>
        </w:rPr>
      </w:pPr>
      <w:r w:rsidRPr="006E52A4">
        <w:rPr>
          <w:rFonts w:asciiTheme="minorHAnsi" w:eastAsia="Times New Roman" w:hAnsiTheme="minorHAnsi" w:cstheme="minorHAnsi"/>
          <w:color w:val="0E3F5B" w:themeColor="accent1"/>
          <w:lang w:eastAsia="en-AU"/>
        </w:rPr>
        <w:t>Name of person completing checklist:</w:t>
      </w:r>
      <w:r w:rsidRPr="006E52A4">
        <w:rPr>
          <w:rFonts w:asciiTheme="minorHAnsi" w:eastAsia="Times New Roman" w:hAnsiTheme="minorHAnsi" w:cstheme="minorHAnsi"/>
          <w:color w:val="0E3F5B" w:themeColor="accent1"/>
          <w:lang w:eastAsia="en-AU"/>
        </w:rPr>
        <w:tab/>
      </w:r>
      <w:bookmarkStart w:id="2" w:name="_GoBack"/>
      <w:bookmarkEnd w:id="2"/>
    </w:p>
    <w:tbl>
      <w:tblPr>
        <w:tblStyle w:val="TableGrid"/>
        <w:tblpPr w:leftFromText="180" w:rightFromText="180" w:vertAnchor="text" w:horzAnchor="page" w:tblpX="3505" w:tblpY="12"/>
        <w:tblW w:w="0" w:type="auto"/>
        <w:tblLook w:val="04A0" w:firstRow="1" w:lastRow="0" w:firstColumn="1" w:lastColumn="0" w:noHBand="0" w:noVBand="1"/>
      </w:tblPr>
      <w:tblGrid>
        <w:gridCol w:w="6379"/>
      </w:tblGrid>
      <w:tr w:rsidR="006E52A4" w:rsidRPr="006E52A4" w:rsidTr="006E52A4">
        <w:trPr>
          <w:trHeight w:val="229"/>
        </w:trPr>
        <w:tc>
          <w:tcPr>
            <w:tcW w:w="6379" w:type="dxa"/>
          </w:tcPr>
          <w:p w:rsidR="006E52A4" w:rsidRPr="006E52A4" w:rsidRDefault="006E52A4" w:rsidP="006E52A4"/>
        </w:tc>
      </w:tr>
    </w:tbl>
    <w:p w:rsidR="006E52A4" w:rsidRPr="006E52A4" w:rsidRDefault="006E52A4" w:rsidP="006E52A4">
      <w:pPr>
        <w:rPr>
          <w:rFonts w:asciiTheme="minorHAnsi" w:eastAsia="Times New Roman" w:hAnsiTheme="minorHAnsi" w:cstheme="minorHAnsi"/>
          <w:color w:val="0E3F5B" w:themeColor="accent1"/>
          <w:lang w:eastAsia="en-AU"/>
        </w:rPr>
      </w:pPr>
      <w:r w:rsidRPr="006E52A4">
        <w:rPr>
          <w:rFonts w:asciiTheme="minorHAnsi" w:eastAsia="Times New Roman" w:hAnsiTheme="minorHAnsi" w:cstheme="minorHAnsi"/>
          <w:color w:val="0E3F5B" w:themeColor="accent1"/>
          <w:lang w:eastAsia="en-AU"/>
        </w:rPr>
        <w:t>Job title</w:t>
      </w:r>
      <w:r w:rsidRPr="006E52A4">
        <w:rPr>
          <w:rFonts w:asciiTheme="minorHAnsi" w:eastAsia="Times New Roman" w:hAnsiTheme="minorHAnsi" w:cstheme="minorHAnsi"/>
          <w:color w:val="0E3F5B" w:themeColor="accent1"/>
          <w:lang w:eastAsia="en-AU"/>
        </w:rPr>
        <w:t>:</w:t>
      </w:r>
    </w:p>
    <w:p w:rsidR="006E52A4" w:rsidRPr="006E52A4" w:rsidRDefault="006E52A4" w:rsidP="006E52A4">
      <w:pPr>
        <w:rPr>
          <w:rFonts w:asciiTheme="minorHAnsi" w:eastAsia="Times New Roman" w:hAnsiTheme="minorHAnsi" w:cstheme="minorHAnsi"/>
          <w:color w:val="0E3F5B" w:themeColor="accent1"/>
          <w:lang w:eastAsia="en-AU"/>
        </w:rPr>
      </w:pPr>
      <w:r w:rsidRPr="006E52A4">
        <w:rPr>
          <w:rFonts w:asciiTheme="minorHAnsi" w:eastAsia="Times New Roman" w:hAnsiTheme="minorHAnsi" w:cstheme="minorHAnsi"/>
          <w:color w:val="0E3F5B" w:themeColor="accent1"/>
          <w:lang w:eastAsia="en-AU"/>
        </w:rPr>
        <w:t xml:space="preserve">Date: </w:t>
      </w:r>
      <w:r w:rsidRPr="006E52A4">
        <w:rPr>
          <w:rFonts w:asciiTheme="minorHAnsi" w:eastAsia="Times New Roman" w:hAnsiTheme="minorHAnsi" w:cstheme="minorHAnsi"/>
          <w:color w:val="0E3F5B" w:themeColor="accent1"/>
          <w:lang w:eastAsia="en-AU"/>
        </w:rPr>
        <w:tab/>
      </w:r>
      <w:r w:rsidRPr="006E52A4">
        <w:rPr>
          <w:rFonts w:asciiTheme="minorHAnsi" w:eastAsia="Times New Roman" w:hAnsiTheme="minorHAnsi" w:cstheme="minorHAnsi"/>
          <w:color w:val="0E3F5B" w:themeColor="accent1"/>
          <w:lang w:eastAsia="en-AU"/>
        </w:rPr>
        <w:tab/>
        <w:t xml:space="preserve">              </w:t>
      </w:r>
      <w:r w:rsidRPr="006E52A4">
        <w:rPr>
          <w:rFonts w:asciiTheme="minorHAnsi" w:eastAsia="Times New Roman" w:hAnsiTheme="minorHAnsi" w:cstheme="minorHAnsi"/>
          <w:color w:val="0E3F5B" w:themeColor="accent1"/>
          <w:lang w:eastAsia="en-AU"/>
        </w:rPr>
        <w:tab/>
      </w:r>
      <w:sdt>
        <w:sdtPr>
          <w:rPr>
            <w:rFonts w:asciiTheme="minorHAnsi" w:eastAsia="Times New Roman" w:hAnsiTheme="minorHAnsi" w:cstheme="minorHAnsi"/>
            <w:color w:val="0E3F5B" w:themeColor="accent1"/>
            <w:lang w:eastAsia="en-AU"/>
          </w:rPr>
          <w:id w:val="1186023511"/>
          <w:placeholder>
            <w:docPart w:val="DefaultPlaceholder_-1854013437"/>
          </w:placeholder>
          <w:showingPlcHdr/>
          <w:date>
            <w:dateFormat w:val="d/MM/yyyy"/>
            <w:lid w:val="en-AU"/>
            <w:storeMappedDataAs w:val="dateTime"/>
            <w:calendar w:val="gregorian"/>
          </w:date>
        </w:sdtPr>
        <w:sdtContent>
          <w:r w:rsidRPr="006E52A4">
            <w:rPr>
              <w:rFonts w:asciiTheme="minorHAnsi" w:eastAsia="Times New Roman" w:hAnsiTheme="minorHAnsi" w:cstheme="minorHAnsi"/>
              <w:lang w:eastAsia="en-AU"/>
            </w:rPr>
            <w:t>Click or tap to enter a date.</w:t>
          </w:r>
        </w:sdtContent>
      </w:sdt>
    </w:p>
    <w:p w:rsidR="006E52A4" w:rsidRDefault="006E52A4" w:rsidP="006E52A4">
      <w:pPr>
        <w:rPr>
          <w:rFonts w:asciiTheme="minorHAnsi" w:eastAsia="Times New Roman" w:hAnsiTheme="minorHAnsi" w:cs="Segoe UI Symbol"/>
          <w:lang w:eastAsia="en-AU"/>
        </w:rPr>
      </w:pPr>
    </w:p>
    <w:p w:rsidR="006E52A4" w:rsidRDefault="006E52A4" w:rsidP="00707D9C">
      <w:pPr>
        <w:spacing w:after="0" w:line="240" w:lineRule="auto"/>
        <w:textAlignment w:val="baseline"/>
        <w:rPr>
          <w:rFonts w:asciiTheme="minorHAnsi" w:eastAsia="Times New Roman" w:hAnsiTheme="minorHAnsi" w:cs="Segoe UI Symbol"/>
          <w:lang w:eastAsia="en-AU"/>
        </w:rPr>
      </w:pPr>
    </w:p>
    <w:p w:rsidR="006E52A4" w:rsidRDefault="006E52A4" w:rsidP="00707D9C">
      <w:pPr>
        <w:spacing w:after="0" w:line="240" w:lineRule="auto"/>
        <w:textAlignment w:val="baseline"/>
        <w:rPr>
          <w:rFonts w:asciiTheme="minorHAnsi" w:eastAsia="Times New Roman" w:hAnsiTheme="minorHAnsi" w:cs="Segoe UI Symbol"/>
          <w:lang w:eastAsia="en-AU"/>
        </w:rPr>
      </w:pPr>
    </w:p>
    <w:p w:rsidR="006E52A4" w:rsidRDefault="006E52A4" w:rsidP="00707D9C">
      <w:pPr>
        <w:spacing w:after="0" w:line="240" w:lineRule="auto"/>
        <w:textAlignment w:val="baseline"/>
        <w:rPr>
          <w:rFonts w:asciiTheme="minorHAnsi" w:eastAsia="Times New Roman" w:hAnsiTheme="minorHAnsi" w:cs="Segoe UI Symbol"/>
          <w:lang w:eastAsia="en-AU"/>
        </w:rPr>
      </w:pPr>
    </w:p>
    <w:p w:rsidR="006E52A4" w:rsidRDefault="006E52A4" w:rsidP="00707D9C">
      <w:pPr>
        <w:spacing w:after="0" w:line="240" w:lineRule="auto"/>
        <w:textAlignment w:val="baseline"/>
        <w:rPr>
          <w:rFonts w:asciiTheme="minorHAnsi" w:eastAsia="Times New Roman" w:hAnsiTheme="minorHAnsi" w:cs="Segoe UI Symbol"/>
          <w:lang w:eastAsia="en-AU"/>
        </w:rPr>
      </w:pPr>
    </w:p>
    <w:p w:rsidR="006E52A4" w:rsidRPr="00F73927" w:rsidRDefault="006E52A4" w:rsidP="00707D9C">
      <w:pPr>
        <w:spacing w:after="0" w:line="240" w:lineRule="auto"/>
        <w:textAlignment w:val="baseline"/>
        <w:rPr>
          <w:rFonts w:asciiTheme="minorHAnsi" w:eastAsia="Times New Roman" w:hAnsiTheme="minorHAnsi" w:cs="Segoe UI Symbol"/>
          <w:lang w:eastAsia="en-AU"/>
        </w:rPr>
      </w:pPr>
    </w:p>
    <w:p w:rsidR="0076146B" w:rsidRPr="0076146B" w:rsidRDefault="0076146B" w:rsidP="0076146B">
      <w:pPr>
        <w:spacing w:after="0" w:line="240" w:lineRule="auto"/>
        <w:ind w:left="555" w:hanging="555"/>
        <w:textAlignment w:val="baseline"/>
        <w:rPr>
          <w:rFonts w:asciiTheme="minorHAnsi" w:eastAsia="Times New Roman" w:hAnsiTheme="minorHAnsi" w:cstheme="minorHAnsi"/>
          <w:color w:val="0E3F5B" w:themeColor="accent1"/>
          <w:lang w:eastAsia="en-AU"/>
        </w:rPr>
      </w:pPr>
      <w:r w:rsidRPr="0076146B">
        <w:rPr>
          <w:rFonts w:asciiTheme="minorHAnsi" w:eastAsia="Times New Roman" w:hAnsiTheme="minorHAnsi" w:cstheme="minorHAnsi"/>
          <w:color w:val="0E3F5B" w:themeColor="accent1"/>
          <w:lang w:eastAsia="en-AU"/>
        </w:rPr>
        <w:t>Helpful links:</w:t>
      </w:r>
    </w:p>
    <w:p w:rsidR="0076146B" w:rsidRPr="004968E9" w:rsidRDefault="006E52A4" w:rsidP="0076146B">
      <w:pPr>
        <w:spacing w:after="0" w:line="240" w:lineRule="auto"/>
        <w:textAlignment w:val="baseline"/>
        <w:rPr>
          <w:rStyle w:val="Hyperlink"/>
        </w:rPr>
      </w:pPr>
      <w:hyperlink r:id="rId18" w:tgtFrame="_blank" w:history="1">
        <w:r w:rsidR="0076146B" w:rsidRPr="004968E9">
          <w:rPr>
            <w:rStyle w:val="Hyperlink"/>
          </w:rPr>
          <w:t>Health (Public Buildings) Regulations 1992</w:t>
        </w:r>
      </w:hyperlink>
      <w:r w:rsidR="0076146B" w:rsidRPr="004968E9">
        <w:rPr>
          <w:rStyle w:val="Hyperlink"/>
        </w:rPr>
        <w:t> </w:t>
      </w:r>
    </w:p>
    <w:p w:rsidR="0076146B" w:rsidRPr="004968E9" w:rsidRDefault="006E52A4" w:rsidP="0076146B">
      <w:pPr>
        <w:spacing w:after="0" w:line="240" w:lineRule="auto"/>
        <w:textAlignment w:val="baseline"/>
        <w:rPr>
          <w:rStyle w:val="Hyperlink"/>
        </w:rPr>
      </w:pPr>
      <w:hyperlink r:id="rId19" w:tgtFrame="_blank" w:history="1">
        <w:r w:rsidR="0076146B" w:rsidRPr="004968E9">
          <w:rPr>
            <w:rStyle w:val="Hyperlink"/>
          </w:rPr>
          <w:t>Department of Health - Concerts and Mass Gathering Guidelines</w:t>
        </w:r>
      </w:hyperlink>
      <w:r w:rsidR="0076146B" w:rsidRPr="004968E9">
        <w:rPr>
          <w:rStyle w:val="Hyperlink"/>
        </w:rPr>
        <w:t> </w:t>
      </w:r>
    </w:p>
    <w:p w:rsidR="0076146B" w:rsidRPr="004968E9" w:rsidRDefault="006E52A4" w:rsidP="00707D9C">
      <w:pPr>
        <w:spacing w:after="0" w:line="240" w:lineRule="auto"/>
        <w:textAlignment w:val="baseline"/>
        <w:rPr>
          <w:rStyle w:val="Hyperlink"/>
        </w:rPr>
      </w:pPr>
      <w:hyperlink r:id="rId20" w:tgtFrame="_blank" w:history="1">
        <w:r w:rsidR="0076146B" w:rsidRPr="004968E9">
          <w:rPr>
            <w:rStyle w:val="Hyperlink"/>
          </w:rPr>
          <w:t>Event forms and templates</w:t>
        </w:r>
      </w:hyperlink>
    </w:p>
    <w:p w:rsidR="00FA703F" w:rsidRDefault="00FA703F" w:rsidP="00707D9C">
      <w:pPr>
        <w:spacing w:after="0" w:line="240" w:lineRule="auto"/>
        <w:textAlignment w:val="baseline"/>
        <w:rPr>
          <w:rFonts w:ascii="Segoe UI Symbol" w:eastAsia="Times New Roman" w:hAnsi="Segoe UI Symbol" w:cs="Segoe UI Symbol"/>
          <w:lang w:eastAsia="en-AU"/>
        </w:rPr>
      </w:pPr>
    </w:p>
    <w:p w:rsidR="0076146B" w:rsidRPr="0065494C" w:rsidRDefault="0076146B" w:rsidP="0076146B">
      <w:pPr>
        <w:spacing w:after="0" w:line="240" w:lineRule="auto"/>
        <w:rPr>
          <w:b/>
          <w:color w:val="0E3F5B" w:themeColor="accent1"/>
          <w:sz w:val="28"/>
          <w:szCs w:val="28"/>
        </w:rPr>
      </w:pPr>
      <w:r w:rsidRPr="0065494C">
        <w:rPr>
          <w:b/>
          <w:color w:val="0E3F5B" w:themeColor="accent1"/>
          <w:sz w:val="28"/>
          <w:szCs w:val="28"/>
        </w:rPr>
        <w:t xml:space="preserve">Need more help? </w:t>
      </w:r>
    </w:p>
    <w:p w:rsidR="0076146B" w:rsidRPr="0065494C" w:rsidRDefault="0076146B" w:rsidP="0076146B">
      <w:pPr>
        <w:spacing w:after="0" w:line="240" w:lineRule="auto"/>
      </w:pPr>
      <w:r w:rsidRPr="0065494C">
        <w:t xml:space="preserve">If you have further questions, please contact the </w:t>
      </w:r>
      <w:r>
        <w:t>Environmental Health T</w:t>
      </w:r>
      <w:r w:rsidRPr="0065494C">
        <w:t xml:space="preserve">eam on </w:t>
      </w:r>
    </w:p>
    <w:p w:rsidR="00707D9C" w:rsidRPr="006E52A4" w:rsidRDefault="0076146B" w:rsidP="006E52A4">
      <w:pPr>
        <w:spacing w:after="0" w:line="240" w:lineRule="auto"/>
      </w:pPr>
      <w:r>
        <w:t xml:space="preserve">(08) 9461 3333 or </w:t>
      </w:r>
      <w:hyperlink r:id="rId21" w:history="1">
        <w:r w:rsidRPr="0076146B">
          <w:rPr>
            <w:rStyle w:val="Hyperlink"/>
          </w:rPr>
          <w:t>environmental.health@cityofperth.wa.gov.au</w:t>
        </w:r>
      </w:hyperlink>
    </w:p>
    <w:sectPr w:rsidR="00707D9C" w:rsidRPr="006E52A4" w:rsidSect="00AD2A7C">
      <w:type w:val="continuous"/>
      <w:pgSz w:w="11906" w:h="16838" w:code="9"/>
      <w:pgMar w:top="1361" w:right="1021" w:bottom="1021" w:left="1021" w:header="851" w:footer="22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34" w:rsidRDefault="002D5E34" w:rsidP="00EA6AB4">
      <w:pPr>
        <w:spacing w:after="0" w:line="240" w:lineRule="auto"/>
      </w:pPr>
      <w:r>
        <w:separator/>
      </w:r>
    </w:p>
  </w:endnote>
  <w:endnote w:type="continuationSeparator" w:id="0">
    <w:p w:rsidR="002D5E34" w:rsidRDefault="002D5E34" w:rsidP="00EA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D8" w:rsidRDefault="00801AD8" w:rsidP="006F5BF9">
    <w:pPr>
      <w:pStyle w:val="Footer"/>
      <w:tabs>
        <w:tab w:val="clear" w:pos="4680"/>
        <w:tab w:val="clear" w:pos="9360"/>
        <w:tab w:val="right" w:pos="145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D8" w:rsidRPr="002C079B" w:rsidRDefault="002C079B" w:rsidP="006F5BF9">
    <w:pPr>
      <w:pStyle w:val="Footer"/>
      <w:tabs>
        <w:tab w:val="clear" w:pos="4680"/>
        <w:tab w:val="clear" w:pos="9360"/>
        <w:tab w:val="right" w:pos="14570"/>
      </w:tabs>
      <w:rPr>
        <w:sz w:val="18"/>
        <w:szCs w:val="18"/>
        <w:lang w:val="en-AU"/>
      </w:rPr>
    </w:pPr>
    <w:r w:rsidRPr="002C079B">
      <w:rPr>
        <w:sz w:val="18"/>
        <w:szCs w:val="18"/>
        <w:lang w:val="en-AU"/>
      </w:rPr>
      <w:t>CM:14065</w:t>
    </w:r>
    <w:r w:rsidR="005D6B7F">
      <w:rPr>
        <w:sz w:val="18"/>
        <w:szCs w:val="18"/>
        <w:lang w:val="en-AU"/>
      </w:rPr>
      <w:t>1</w:t>
    </w:r>
    <w:r w:rsidRPr="002C079B">
      <w:rPr>
        <w:sz w:val="18"/>
        <w:szCs w:val="18"/>
        <w:lang w:val="en-AU"/>
      </w:rPr>
      <w:t>/20 created 24/07/2020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34" w:rsidRDefault="002D5E34" w:rsidP="00EA6AB4">
      <w:pPr>
        <w:spacing w:after="0" w:line="240" w:lineRule="auto"/>
      </w:pPr>
      <w:r>
        <w:separator/>
      </w:r>
    </w:p>
  </w:footnote>
  <w:footnote w:type="continuationSeparator" w:id="0">
    <w:p w:rsidR="002D5E34" w:rsidRDefault="002D5E34" w:rsidP="00EA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D8" w:rsidRDefault="00801AD8" w:rsidP="00EC6FF0">
    <w:pPr>
      <w:pStyle w:val="Headerspacer"/>
    </w:pPr>
    <w:r>
      <w:rPr>
        <w:noProof/>
      </w:rPr>
      <w:drawing>
        <wp:anchor distT="0" distB="0" distL="114300" distR="114300" simplePos="0" relativeHeight="251658240" behindDoc="1" locked="0" layoutInCell="1" allowOverlap="1" wp14:anchorId="0D3E0E6F" wp14:editId="3375A75C">
          <wp:simplePos x="723331" y="545910"/>
          <wp:positionH relativeFrom="page">
            <wp:align>left</wp:align>
          </wp:positionH>
          <wp:positionV relativeFrom="page">
            <wp:align>top</wp:align>
          </wp:positionV>
          <wp:extent cx="7560000" cy="1258920"/>
          <wp:effectExtent l="0" t="0" r="3175" b="0"/>
          <wp:wrapNone/>
          <wp:docPr id="14" name="Picture 1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45-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AD8" w:rsidRDefault="00801AD8" w:rsidP="006D5C05">
    <w:pPr>
      <w:pStyle w:val="Headerspacer"/>
      <w:tabs>
        <w:tab w:val="clear" w:pos="4680"/>
        <w:tab w:val="clear" w:pos="9360"/>
        <w:tab w:val="left" w:pos="4125"/>
      </w:tabs>
    </w:pPr>
    <w:r>
      <w:rPr>
        <w:noProof/>
      </w:rPr>
      <w:drawing>
        <wp:anchor distT="0" distB="0" distL="114300" distR="114300" simplePos="0" relativeHeight="251660288" behindDoc="1" locked="0" layoutInCell="1" allowOverlap="1" wp14:anchorId="7BD0C1AE" wp14:editId="12A32E05">
          <wp:simplePos x="723331" y="545910"/>
          <wp:positionH relativeFrom="page">
            <wp:align>left</wp:align>
          </wp:positionH>
          <wp:positionV relativeFrom="page">
            <wp:align>top</wp:align>
          </wp:positionV>
          <wp:extent cx="7560000" cy="1258920"/>
          <wp:effectExtent l="0" t="0" r="3175" b="0"/>
          <wp:wrapNone/>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45-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9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F09A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E89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BE60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5AB6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58E6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54A7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BAAA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27F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DE1D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760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182D"/>
    <w:multiLevelType w:val="hybridMultilevel"/>
    <w:tmpl w:val="182CCCD2"/>
    <w:lvl w:ilvl="0" w:tplc="7078057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A2166"/>
    <w:multiLevelType w:val="hybridMultilevel"/>
    <w:tmpl w:val="0F64D152"/>
    <w:lvl w:ilvl="0" w:tplc="FB86EF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76844"/>
    <w:multiLevelType w:val="multilevel"/>
    <w:tmpl w:val="ED1AB518"/>
    <w:lvl w:ilvl="0">
      <w:start w:val="1"/>
      <w:numFmt w:val="decimal"/>
      <w:pStyle w:val="COPNumberedBullet"/>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3" w15:restartNumberingAfterBreak="0">
    <w:nsid w:val="2CC54B5E"/>
    <w:multiLevelType w:val="multilevel"/>
    <w:tmpl w:val="18409E8A"/>
    <w:lvl w:ilvl="0">
      <w:start w:val="1"/>
      <w:numFmt w:val="decimal"/>
      <w:pStyle w:val="Heading1"/>
      <w:lvlText w:val="%1."/>
      <w:lvlJc w:val="left"/>
      <w:pPr>
        <w:ind w:left="624" w:hanging="624"/>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964" w:hanging="964"/>
      </w:pPr>
      <w:rPr>
        <w:rFonts w:hint="default"/>
      </w:rPr>
    </w:lvl>
    <w:lvl w:ilvl="4">
      <w:start w:val="1"/>
      <w:numFmt w:val="decimal"/>
      <w:pStyle w:val="Heading5"/>
      <w:lvlText w:val="%1.%2.%3.%4.%5."/>
      <w:lvlJc w:val="left"/>
      <w:pPr>
        <w:ind w:left="1077" w:hanging="1077"/>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14" w15:restartNumberingAfterBreak="0">
    <w:nsid w:val="2D653F5F"/>
    <w:multiLevelType w:val="multilevel"/>
    <w:tmpl w:val="8DD6BD86"/>
    <w:lvl w:ilvl="0">
      <w:start w:val="1"/>
      <w:numFmt w:val="bullet"/>
      <w:pStyle w:val="COP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8657CC3"/>
    <w:multiLevelType w:val="hybridMultilevel"/>
    <w:tmpl w:val="9CBE9C8E"/>
    <w:lvl w:ilvl="0" w:tplc="63FC50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1"/>
  </w:num>
  <w:num w:numId="15">
    <w:abstractNumId w:val="15"/>
    <w:lvlOverride w:ilvl="0">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 w:ilvl="0">
        <w:start w:val="1"/>
        <w:numFmt w:val="decimal"/>
        <w:pStyle w:val="COPNumberedBullet"/>
        <w:lvlText w:val="%1."/>
        <w:lvlJc w:val="left"/>
        <w:pPr>
          <w:ind w:left="357" w:hanging="357"/>
        </w:pPr>
        <w:rPr>
          <w:rFonts w:hint="default"/>
        </w:rPr>
      </w:lvl>
    </w:lvlOverride>
    <w:lvlOverride w:ilvl="1">
      <w:lvl w:ilvl="1">
        <w:start w:val="1"/>
        <w:numFmt w:val="lowerLetter"/>
        <w:lvlText w:val="%2."/>
        <w:lvlJc w:val="left"/>
        <w:pPr>
          <w:ind w:left="714" w:hanging="357"/>
        </w:pPr>
        <w:rPr>
          <w:rFonts w:hint="default"/>
        </w:rPr>
      </w:lvl>
    </w:lvlOverride>
    <w:lvlOverride w:ilvl="2">
      <w:lvl w:ilvl="2">
        <w:start w:val="1"/>
        <w:numFmt w:val="lowerRoman"/>
        <w:lvlText w:val="%3."/>
        <w:lvlJc w:val="left"/>
        <w:pPr>
          <w:ind w:left="1071"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righ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right"/>
        <w:pPr>
          <w:ind w:left="3213" w:hanging="357"/>
        </w:pPr>
        <w:rPr>
          <w:rFonts w:hint="default"/>
        </w:rPr>
      </w:lvl>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7C"/>
    <w:rsid w:val="00011EDA"/>
    <w:rsid w:val="0003287F"/>
    <w:rsid w:val="00033076"/>
    <w:rsid w:val="0007307B"/>
    <w:rsid w:val="0007745D"/>
    <w:rsid w:val="000938B1"/>
    <w:rsid w:val="000D3C72"/>
    <w:rsid w:val="000E7159"/>
    <w:rsid w:val="001165E3"/>
    <w:rsid w:val="001344B4"/>
    <w:rsid w:val="001364CF"/>
    <w:rsid w:val="00145452"/>
    <w:rsid w:val="001E1C2A"/>
    <w:rsid w:val="001E4B90"/>
    <w:rsid w:val="00201A4C"/>
    <w:rsid w:val="002112AD"/>
    <w:rsid w:val="00227E6B"/>
    <w:rsid w:val="00263A6E"/>
    <w:rsid w:val="00284B6E"/>
    <w:rsid w:val="002A02C7"/>
    <w:rsid w:val="002B2B7A"/>
    <w:rsid w:val="002C079B"/>
    <w:rsid w:val="002D5E34"/>
    <w:rsid w:val="002D74A0"/>
    <w:rsid w:val="002E1FE2"/>
    <w:rsid w:val="002E63AD"/>
    <w:rsid w:val="002E76D5"/>
    <w:rsid w:val="00333E64"/>
    <w:rsid w:val="003350CD"/>
    <w:rsid w:val="00356B45"/>
    <w:rsid w:val="00375098"/>
    <w:rsid w:val="003A00F6"/>
    <w:rsid w:val="003C3018"/>
    <w:rsid w:val="003C3488"/>
    <w:rsid w:val="00457A01"/>
    <w:rsid w:val="00475BD8"/>
    <w:rsid w:val="004959B0"/>
    <w:rsid w:val="004968E9"/>
    <w:rsid w:val="004E20A6"/>
    <w:rsid w:val="00517C3A"/>
    <w:rsid w:val="00551238"/>
    <w:rsid w:val="00594C27"/>
    <w:rsid w:val="005B7392"/>
    <w:rsid w:val="005C7F76"/>
    <w:rsid w:val="005D3A63"/>
    <w:rsid w:val="005D4CB9"/>
    <w:rsid w:val="005D6B7F"/>
    <w:rsid w:val="005E1F2F"/>
    <w:rsid w:val="00636CA1"/>
    <w:rsid w:val="006460F9"/>
    <w:rsid w:val="00665CDB"/>
    <w:rsid w:val="00665F50"/>
    <w:rsid w:val="006759AA"/>
    <w:rsid w:val="006B24B8"/>
    <w:rsid w:val="006D5C05"/>
    <w:rsid w:val="006E52A4"/>
    <w:rsid w:val="006E5D76"/>
    <w:rsid w:val="006E6397"/>
    <w:rsid w:val="006F2AA7"/>
    <w:rsid w:val="006F5BF9"/>
    <w:rsid w:val="00707D9C"/>
    <w:rsid w:val="0071056C"/>
    <w:rsid w:val="00745F86"/>
    <w:rsid w:val="0076146B"/>
    <w:rsid w:val="007747BA"/>
    <w:rsid w:val="007878C7"/>
    <w:rsid w:val="00794422"/>
    <w:rsid w:val="007D14D5"/>
    <w:rsid w:val="00801AD8"/>
    <w:rsid w:val="00844639"/>
    <w:rsid w:val="00847F6E"/>
    <w:rsid w:val="00854421"/>
    <w:rsid w:val="00871BF3"/>
    <w:rsid w:val="00885CD4"/>
    <w:rsid w:val="00892F75"/>
    <w:rsid w:val="008A0602"/>
    <w:rsid w:val="008A2923"/>
    <w:rsid w:val="008A44BD"/>
    <w:rsid w:val="008E15AE"/>
    <w:rsid w:val="008E5DF1"/>
    <w:rsid w:val="00912ED8"/>
    <w:rsid w:val="00961525"/>
    <w:rsid w:val="009B5B2F"/>
    <w:rsid w:val="00A053DE"/>
    <w:rsid w:val="00A13A9A"/>
    <w:rsid w:val="00A22178"/>
    <w:rsid w:val="00A57EC4"/>
    <w:rsid w:val="00A62427"/>
    <w:rsid w:val="00A77193"/>
    <w:rsid w:val="00A96426"/>
    <w:rsid w:val="00AC6CA5"/>
    <w:rsid w:val="00AC74D6"/>
    <w:rsid w:val="00AD2A7C"/>
    <w:rsid w:val="00AD3D10"/>
    <w:rsid w:val="00B01CFE"/>
    <w:rsid w:val="00B06385"/>
    <w:rsid w:val="00B5705F"/>
    <w:rsid w:val="00B641EB"/>
    <w:rsid w:val="00B649F7"/>
    <w:rsid w:val="00B700E1"/>
    <w:rsid w:val="00B74478"/>
    <w:rsid w:val="00B7613E"/>
    <w:rsid w:val="00BA5717"/>
    <w:rsid w:val="00BC3A2A"/>
    <w:rsid w:val="00C31CF9"/>
    <w:rsid w:val="00C33D3B"/>
    <w:rsid w:val="00C34050"/>
    <w:rsid w:val="00C348DD"/>
    <w:rsid w:val="00C34D2B"/>
    <w:rsid w:val="00C42D2A"/>
    <w:rsid w:val="00C461DC"/>
    <w:rsid w:val="00CA1BAD"/>
    <w:rsid w:val="00CB0A17"/>
    <w:rsid w:val="00CC7FCC"/>
    <w:rsid w:val="00D00578"/>
    <w:rsid w:val="00D15D53"/>
    <w:rsid w:val="00D310BA"/>
    <w:rsid w:val="00D52485"/>
    <w:rsid w:val="00D55FAA"/>
    <w:rsid w:val="00D83C87"/>
    <w:rsid w:val="00DB095E"/>
    <w:rsid w:val="00DD2B8D"/>
    <w:rsid w:val="00DD4ED9"/>
    <w:rsid w:val="00E0144A"/>
    <w:rsid w:val="00E02DFD"/>
    <w:rsid w:val="00E0498F"/>
    <w:rsid w:val="00E40130"/>
    <w:rsid w:val="00E47D40"/>
    <w:rsid w:val="00E71FF1"/>
    <w:rsid w:val="00E81187"/>
    <w:rsid w:val="00E86FAC"/>
    <w:rsid w:val="00EA566F"/>
    <w:rsid w:val="00EA6AB4"/>
    <w:rsid w:val="00EC6FF0"/>
    <w:rsid w:val="00F1659E"/>
    <w:rsid w:val="00F6369D"/>
    <w:rsid w:val="00F73927"/>
    <w:rsid w:val="00F83368"/>
    <w:rsid w:val="00FA703F"/>
    <w:rsid w:val="00FA7FC3"/>
    <w:rsid w:val="00FB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2148AC"/>
  <w15:chartTrackingRefBased/>
  <w15:docId w15:val="{CD17C9D7-703D-49C0-A85D-D6D1E318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spacing w:after="120"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2A4"/>
  </w:style>
  <w:style w:type="paragraph" w:styleId="Heading1">
    <w:name w:val="heading 1"/>
    <w:next w:val="Normal"/>
    <w:link w:val="Heading1Char"/>
    <w:uiPriority w:val="9"/>
    <w:qFormat/>
    <w:rsid w:val="00EC6FF0"/>
    <w:pPr>
      <w:keepNext/>
      <w:keepLines/>
      <w:pageBreakBefore/>
      <w:numPr>
        <w:numId w:val="22"/>
      </w:numPr>
      <w:spacing w:after="280" w:line="640" w:lineRule="exact"/>
      <w:outlineLvl w:val="0"/>
    </w:pPr>
    <w:rPr>
      <w:rFonts w:asciiTheme="majorHAnsi" w:eastAsiaTheme="majorEastAsia" w:hAnsiTheme="majorHAnsi" w:cstheme="majorBidi"/>
      <w:color w:val="000000" w:themeColor="text1"/>
      <w:sz w:val="60"/>
      <w:szCs w:val="32"/>
    </w:rPr>
  </w:style>
  <w:style w:type="paragraph" w:styleId="Heading2">
    <w:name w:val="heading 2"/>
    <w:next w:val="Normal"/>
    <w:link w:val="Heading2Char"/>
    <w:uiPriority w:val="9"/>
    <w:unhideWhenUsed/>
    <w:qFormat/>
    <w:rsid w:val="00145452"/>
    <w:pPr>
      <w:keepNext/>
      <w:keepLines/>
      <w:numPr>
        <w:ilvl w:val="1"/>
        <w:numId w:val="22"/>
      </w:numPr>
      <w:spacing w:before="400" w:line="380" w:lineRule="exact"/>
      <w:outlineLvl w:val="1"/>
    </w:pPr>
    <w:rPr>
      <w:rFonts w:asciiTheme="majorHAnsi" w:eastAsiaTheme="majorEastAsia" w:hAnsiTheme="majorHAnsi" w:cstheme="majorBidi"/>
      <w:b/>
      <w:color w:val="000000" w:themeColor="text1"/>
      <w:sz w:val="36"/>
      <w:szCs w:val="26"/>
    </w:rPr>
  </w:style>
  <w:style w:type="paragraph" w:styleId="Heading3">
    <w:name w:val="heading 3"/>
    <w:next w:val="Normal"/>
    <w:link w:val="Heading3Char"/>
    <w:uiPriority w:val="9"/>
    <w:unhideWhenUsed/>
    <w:qFormat/>
    <w:rsid w:val="0003287F"/>
    <w:pPr>
      <w:keepNext/>
      <w:keepLines/>
      <w:numPr>
        <w:ilvl w:val="2"/>
        <w:numId w:val="22"/>
      </w:numPr>
      <w:spacing w:before="320" w:line="320" w:lineRule="exact"/>
      <w:outlineLvl w:val="2"/>
    </w:pPr>
    <w:rPr>
      <w:rFonts w:asciiTheme="majorHAnsi" w:eastAsiaTheme="majorEastAsia" w:hAnsiTheme="majorHAnsi" w:cstheme="majorBidi"/>
      <w:b/>
      <w:color w:val="000000" w:themeColor="text1"/>
      <w:sz w:val="30"/>
    </w:rPr>
  </w:style>
  <w:style w:type="paragraph" w:styleId="Heading4">
    <w:name w:val="heading 4"/>
    <w:next w:val="Normal"/>
    <w:link w:val="Heading4Char"/>
    <w:uiPriority w:val="9"/>
    <w:unhideWhenUsed/>
    <w:qFormat/>
    <w:rsid w:val="003C3488"/>
    <w:pPr>
      <w:keepNext/>
      <w:keepLines/>
      <w:numPr>
        <w:ilvl w:val="3"/>
        <w:numId w:val="22"/>
      </w:numPr>
      <w:spacing w:before="320" w:line="280" w:lineRule="exact"/>
      <w:outlineLvl w:val="3"/>
    </w:pPr>
    <w:rPr>
      <w:rFonts w:asciiTheme="majorHAnsi" w:eastAsiaTheme="majorEastAsia" w:hAnsiTheme="majorHAnsi" w:cstheme="majorBidi"/>
      <w:b/>
      <w:iCs/>
      <w:color w:val="000000" w:themeColor="text1"/>
      <w:sz w:val="26"/>
    </w:rPr>
  </w:style>
  <w:style w:type="paragraph" w:styleId="Heading5">
    <w:name w:val="heading 5"/>
    <w:next w:val="Normal"/>
    <w:link w:val="Heading5Char"/>
    <w:uiPriority w:val="9"/>
    <w:unhideWhenUsed/>
    <w:qFormat/>
    <w:rsid w:val="003C3488"/>
    <w:pPr>
      <w:keepNext/>
      <w:keepLines/>
      <w:numPr>
        <w:ilvl w:val="4"/>
        <w:numId w:val="22"/>
      </w:numPr>
      <w:spacing w:before="40" w:after="0" w:line="280" w:lineRule="exact"/>
      <w:outlineLvl w:val="4"/>
    </w:pPr>
    <w:rPr>
      <w:rFonts w:asciiTheme="majorHAnsi" w:eastAsiaTheme="majorEastAsia" w:hAnsiTheme="majorHAnsi" w:cstheme="majorBidi"/>
      <w:b/>
      <w:i/>
      <w:color w:val="000000" w:themeColor="text1"/>
    </w:rPr>
  </w:style>
  <w:style w:type="paragraph" w:styleId="Heading6">
    <w:name w:val="heading 6"/>
    <w:basedOn w:val="Normal"/>
    <w:next w:val="Normal"/>
    <w:link w:val="Heading6Char"/>
    <w:uiPriority w:val="9"/>
    <w:unhideWhenUsed/>
    <w:qFormat/>
    <w:rsid w:val="00C461DC"/>
    <w:pPr>
      <w:keepNext/>
      <w:keepLines/>
      <w:spacing w:before="40" w:after="0"/>
      <w:outlineLvl w:val="5"/>
    </w:pPr>
    <w:rPr>
      <w:rFonts w:asciiTheme="majorHAnsi" w:eastAsiaTheme="majorEastAsia" w:hAnsiTheme="majorHAnsi" w:cstheme="majorBidi"/>
      <w:color w:val="071F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31CF9"/>
    <w:pPr>
      <w:tabs>
        <w:tab w:val="center" w:pos="4680"/>
        <w:tab w:val="right" w:pos="9360"/>
      </w:tabs>
      <w:spacing w:line="240" w:lineRule="auto"/>
    </w:pPr>
    <w:rPr>
      <w:color w:val="000000" w:themeColor="text1"/>
    </w:rPr>
  </w:style>
  <w:style w:type="character" w:customStyle="1" w:styleId="HeaderChar">
    <w:name w:val="Header Char"/>
    <w:basedOn w:val="DefaultParagraphFont"/>
    <w:link w:val="Header"/>
    <w:uiPriority w:val="99"/>
    <w:rsid w:val="00C31CF9"/>
    <w:rPr>
      <w:color w:val="000000" w:themeColor="text1"/>
    </w:rPr>
  </w:style>
  <w:style w:type="paragraph" w:styleId="Footer">
    <w:name w:val="footer"/>
    <w:link w:val="FooterChar"/>
    <w:uiPriority w:val="99"/>
    <w:unhideWhenUsed/>
    <w:rsid w:val="00C31CF9"/>
    <w:pPr>
      <w:tabs>
        <w:tab w:val="center" w:pos="4680"/>
        <w:tab w:val="right" w:pos="9360"/>
      </w:tabs>
      <w:spacing w:line="240" w:lineRule="auto"/>
    </w:pPr>
    <w:rPr>
      <w:color w:val="000000" w:themeColor="text1"/>
    </w:rPr>
  </w:style>
  <w:style w:type="character" w:customStyle="1" w:styleId="FooterChar">
    <w:name w:val="Footer Char"/>
    <w:basedOn w:val="DefaultParagraphFont"/>
    <w:link w:val="Footer"/>
    <w:uiPriority w:val="99"/>
    <w:rsid w:val="00C31CF9"/>
    <w:rPr>
      <w:color w:val="000000" w:themeColor="text1"/>
    </w:rPr>
  </w:style>
  <w:style w:type="character" w:customStyle="1" w:styleId="Heading1Char">
    <w:name w:val="Heading 1 Char"/>
    <w:basedOn w:val="DefaultParagraphFont"/>
    <w:link w:val="Heading1"/>
    <w:uiPriority w:val="9"/>
    <w:rsid w:val="00EC6FF0"/>
    <w:rPr>
      <w:rFonts w:asciiTheme="majorHAnsi" w:eastAsiaTheme="majorEastAsia" w:hAnsiTheme="majorHAnsi" w:cstheme="majorBidi"/>
      <w:color w:val="000000" w:themeColor="text1"/>
      <w:sz w:val="60"/>
      <w:szCs w:val="32"/>
    </w:rPr>
  </w:style>
  <w:style w:type="paragraph" w:styleId="TOCHeading">
    <w:name w:val="TOC Heading"/>
    <w:basedOn w:val="Heading1NoNumber"/>
    <w:next w:val="Normal"/>
    <w:uiPriority w:val="39"/>
    <w:unhideWhenUsed/>
    <w:qFormat/>
    <w:rsid w:val="00A77193"/>
    <w:pPr>
      <w:outlineLvl w:val="9"/>
    </w:pPr>
  </w:style>
  <w:style w:type="character" w:customStyle="1" w:styleId="Heading2Char">
    <w:name w:val="Heading 2 Char"/>
    <w:basedOn w:val="DefaultParagraphFont"/>
    <w:link w:val="Heading2"/>
    <w:uiPriority w:val="9"/>
    <w:rsid w:val="00145452"/>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03287F"/>
    <w:rPr>
      <w:rFonts w:asciiTheme="majorHAnsi" w:eastAsiaTheme="majorEastAsia" w:hAnsiTheme="majorHAnsi" w:cstheme="majorBidi"/>
      <w:b/>
      <w:color w:val="000000" w:themeColor="text1"/>
      <w:sz w:val="30"/>
    </w:rPr>
  </w:style>
  <w:style w:type="character" w:customStyle="1" w:styleId="Heading4Char">
    <w:name w:val="Heading 4 Char"/>
    <w:basedOn w:val="DefaultParagraphFont"/>
    <w:link w:val="Heading4"/>
    <w:uiPriority w:val="9"/>
    <w:rsid w:val="003C3488"/>
    <w:rPr>
      <w:rFonts w:asciiTheme="majorHAnsi" w:eastAsiaTheme="majorEastAsia" w:hAnsiTheme="majorHAnsi" w:cstheme="majorBidi"/>
      <w:b/>
      <w:iCs/>
      <w:color w:val="000000" w:themeColor="text1"/>
      <w:sz w:val="26"/>
    </w:rPr>
  </w:style>
  <w:style w:type="character" w:customStyle="1" w:styleId="Heading5Char">
    <w:name w:val="Heading 5 Char"/>
    <w:basedOn w:val="DefaultParagraphFont"/>
    <w:link w:val="Heading5"/>
    <w:uiPriority w:val="9"/>
    <w:rsid w:val="003C3488"/>
    <w:rPr>
      <w:rFonts w:asciiTheme="majorHAnsi" w:eastAsiaTheme="majorEastAsia" w:hAnsiTheme="majorHAnsi" w:cstheme="majorBidi"/>
      <w:b/>
      <w:i/>
      <w:color w:val="000000" w:themeColor="text1"/>
    </w:rPr>
  </w:style>
  <w:style w:type="character" w:customStyle="1" w:styleId="Heading6Char">
    <w:name w:val="Heading 6 Char"/>
    <w:basedOn w:val="DefaultParagraphFont"/>
    <w:link w:val="Heading6"/>
    <w:uiPriority w:val="9"/>
    <w:rsid w:val="00C461DC"/>
    <w:rPr>
      <w:rFonts w:asciiTheme="majorHAnsi" w:eastAsiaTheme="majorEastAsia" w:hAnsiTheme="majorHAnsi" w:cstheme="majorBidi"/>
      <w:color w:val="071F2D" w:themeColor="accent1" w:themeShade="7F"/>
    </w:rPr>
  </w:style>
  <w:style w:type="paragraph" w:customStyle="1" w:styleId="Headerspacer">
    <w:name w:val="Header spacer"/>
    <w:basedOn w:val="Header"/>
    <w:qFormat/>
    <w:rsid w:val="00EC6FF0"/>
    <w:pPr>
      <w:spacing w:after="1560"/>
    </w:pPr>
  </w:style>
  <w:style w:type="paragraph" w:styleId="Subtitle">
    <w:name w:val="Subtitle"/>
    <w:next w:val="Normal"/>
    <w:link w:val="SubtitleChar"/>
    <w:uiPriority w:val="11"/>
    <w:qFormat/>
    <w:rsid w:val="00E71FF1"/>
    <w:pPr>
      <w:numPr>
        <w:ilvl w:val="1"/>
      </w:numPr>
      <w:spacing w:before="640" w:line="400" w:lineRule="exact"/>
    </w:pPr>
    <w:rPr>
      <w:rFonts w:eastAsiaTheme="minorEastAsia"/>
      <w:b/>
      <w:sz w:val="40"/>
      <w:szCs w:val="22"/>
    </w:rPr>
  </w:style>
  <w:style w:type="character" w:customStyle="1" w:styleId="SubtitleChar">
    <w:name w:val="Subtitle Char"/>
    <w:basedOn w:val="DefaultParagraphFont"/>
    <w:link w:val="Subtitle"/>
    <w:uiPriority w:val="11"/>
    <w:rsid w:val="00E71FF1"/>
    <w:rPr>
      <w:rFonts w:asciiTheme="minorHAnsi" w:eastAsiaTheme="minorEastAsia" w:hAnsiTheme="minorHAnsi"/>
      <w:b/>
      <w:color w:val="auto"/>
      <w:sz w:val="40"/>
      <w:szCs w:val="22"/>
    </w:rPr>
  </w:style>
  <w:style w:type="paragraph" w:styleId="Title">
    <w:name w:val="Title"/>
    <w:next w:val="Subtitle"/>
    <w:link w:val="TitleChar"/>
    <w:uiPriority w:val="10"/>
    <w:qFormat/>
    <w:rsid w:val="002A02C7"/>
    <w:pPr>
      <w:spacing w:after="0" w:line="1100" w:lineRule="exact"/>
      <w:contextualSpacing/>
    </w:pPr>
    <w:rPr>
      <w:rFonts w:asciiTheme="majorHAnsi" w:eastAsiaTheme="majorEastAsia" w:hAnsiTheme="majorHAnsi" w:cstheme="majorBidi"/>
      <w:b/>
      <w:spacing w:val="-10"/>
      <w:kern w:val="28"/>
      <w:sz w:val="108"/>
      <w:szCs w:val="56"/>
    </w:rPr>
  </w:style>
  <w:style w:type="character" w:customStyle="1" w:styleId="TitleChar">
    <w:name w:val="Title Char"/>
    <w:basedOn w:val="DefaultParagraphFont"/>
    <w:link w:val="Title"/>
    <w:uiPriority w:val="10"/>
    <w:rsid w:val="002A02C7"/>
    <w:rPr>
      <w:rFonts w:asciiTheme="majorHAnsi" w:eastAsiaTheme="majorEastAsia" w:hAnsiTheme="majorHAnsi" w:cstheme="majorBidi"/>
      <w:b/>
      <w:color w:val="auto"/>
      <w:spacing w:val="-10"/>
      <w:kern w:val="28"/>
      <w:sz w:val="108"/>
      <w:szCs w:val="56"/>
    </w:rPr>
  </w:style>
  <w:style w:type="paragraph" w:styleId="TOC1">
    <w:name w:val="toc 1"/>
    <w:next w:val="Normal"/>
    <w:autoRedefine/>
    <w:uiPriority w:val="39"/>
    <w:unhideWhenUsed/>
    <w:rsid w:val="005B7392"/>
    <w:pPr>
      <w:tabs>
        <w:tab w:val="left" w:pos="426"/>
        <w:tab w:val="right" w:leader="underscore" w:pos="9628"/>
      </w:tabs>
      <w:spacing w:after="100"/>
    </w:pPr>
    <w:rPr>
      <w:b/>
      <w:color w:val="000000" w:themeColor="text1"/>
      <w:sz w:val="26"/>
    </w:rPr>
  </w:style>
  <w:style w:type="paragraph" w:styleId="TOC2">
    <w:name w:val="toc 2"/>
    <w:next w:val="Normal"/>
    <w:autoRedefine/>
    <w:uiPriority w:val="39"/>
    <w:unhideWhenUsed/>
    <w:rsid w:val="005B7392"/>
    <w:pPr>
      <w:tabs>
        <w:tab w:val="left" w:pos="426"/>
        <w:tab w:val="right" w:leader="underscore" w:pos="9628"/>
      </w:tabs>
      <w:spacing w:after="100"/>
    </w:pPr>
    <w:rPr>
      <w:color w:val="000000" w:themeColor="text1"/>
    </w:rPr>
  </w:style>
  <w:style w:type="paragraph" w:styleId="TOC3">
    <w:name w:val="toc 3"/>
    <w:next w:val="Normal"/>
    <w:autoRedefine/>
    <w:uiPriority w:val="39"/>
    <w:unhideWhenUsed/>
    <w:rsid w:val="005B7392"/>
    <w:pPr>
      <w:tabs>
        <w:tab w:val="left" w:pos="1134"/>
        <w:tab w:val="right" w:leader="underscore" w:pos="9628"/>
      </w:tabs>
      <w:spacing w:after="100"/>
      <w:ind w:left="426"/>
    </w:pPr>
    <w:rPr>
      <w:color w:val="000000" w:themeColor="text1"/>
    </w:rPr>
  </w:style>
  <w:style w:type="character" w:styleId="Hyperlink">
    <w:name w:val="Hyperlink"/>
    <w:basedOn w:val="DefaultParagraphFont"/>
    <w:uiPriority w:val="99"/>
    <w:unhideWhenUsed/>
    <w:rsid w:val="00C461DC"/>
    <w:rPr>
      <w:color w:val="5E3F99" w:themeColor="hyperlink"/>
      <w:u w:val="single"/>
    </w:rPr>
  </w:style>
  <w:style w:type="paragraph" w:styleId="NoSpacing">
    <w:name w:val="No Spacing"/>
    <w:link w:val="NoSpacingChar"/>
    <w:uiPriority w:val="1"/>
    <w:qFormat/>
    <w:rsid w:val="00D83C87"/>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D83C87"/>
    <w:rPr>
      <w:rFonts w:asciiTheme="minorHAnsi" w:eastAsiaTheme="minorEastAsia" w:hAnsiTheme="minorHAnsi"/>
      <w:color w:val="auto"/>
      <w:sz w:val="22"/>
      <w:szCs w:val="22"/>
    </w:rPr>
  </w:style>
  <w:style w:type="table" w:styleId="TableGrid">
    <w:name w:val="Table Grid"/>
    <w:basedOn w:val="TableNormal"/>
    <w:uiPriority w:val="39"/>
    <w:rsid w:val="0007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PTableStyle">
    <w:name w:val="COP Table Style"/>
    <w:basedOn w:val="TableNormal"/>
    <w:uiPriority w:val="99"/>
    <w:rsid w:val="00DD4ED9"/>
    <w:pPr>
      <w:spacing w:after="0" w:line="240" w:lineRule="auto"/>
    </w:pPr>
    <w:rPr>
      <w:color w:val="000000" w:themeColor="text1"/>
      <w:sz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7E4" w:themeFill="background2"/>
      <w:tcMar>
        <w:top w:w="57" w:type="dxa"/>
        <w:bottom w:w="85" w:type="dxa"/>
      </w:tcMar>
      <w:vAlign w:val="center"/>
    </w:tcPr>
    <w:tblStylePr w:type="firstRow">
      <w:rPr>
        <w:rFonts w:asciiTheme="minorHAnsi" w:hAnsiTheme="minorHAnsi"/>
        <w:b/>
        <w:color w:val="000000" w:themeColor="text1"/>
        <w:sz w:val="24"/>
      </w:rPr>
      <w:tblPr/>
      <w:tcPr>
        <w:shd w:val="clear" w:color="auto" w:fill="A5C3BA" w:themeFill="accent3"/>
      </w:tcPr>
    </w:tblStylePr>
    <w:tblStylePr w:type="lastRow">
      <w:rPr>
        <w:rFonts w:asciiTheme="minorHAnsi" w:hAnsiTheme="minorHAnsi"/>
        <w:b/>
        <w:sz w:val="22"/>
      </w:rPr>
      <w:tblPr/>
      <w:tcPr>
        <w:shd w:val="clear" w:color="auto" w:fill="A5C3BA" w:themeFill="accent3"/>
      </w:tcPr>
    </w:tblStylePr>
    <w:tblStylePr w:type="band2Horz">
      <w:tblPr/>
      <w:tcPr>
        <w:shd w:val="clear" w:color="auto" w:fill="EDF3F1" w:themeFill="accent3" w:themeFillTint="33"/>
      </w:tcPr>
    </w:tblStylePr>
  </w:style>
  <w:style w:type="character" w:styleId="Strong">
    <w:name w:val="Strong"/>
    <w:basedOn w:val="DefaultParagraphFont"/>
    <w:uiPriority w:val="22"/>
    <w:qFormat/>
    <w:rsid w:val="00A62427"/>
    <w:rPr>
      <w:b/>
      <w:bCs/>
    </w:rPr>
  </w:style>
  <w:style w:type="paragraph" w:customStyle="1" w:styleId="COPBullet">
    <w:name w:val="COP Bullet"/>
    <w:basedOn w:val="Normal"/>
    <w:qFormat/>
    <w:rsid w:val="00DD4ED9"/>
    <w:pPr>
      <w:numPr>
        <w:numId w:val="11"/>
      </w:numPr>
      <w:ind w:left="357" w:hanging="357"/>
      <w:contextualSpacing/>
    </w:pPr>
    <w:rPr>
      <w:color w:val="000000" w:themeColor="text1"/>
    </w:rPr>
  </w:style>
  <w:style w:type="paragraph" w:styleId="ListParagraph">
    <w:name w:val="List Paragraph"/>
    <w:basedOn w:val="Normal"/>
    <w:uiPriority w:val="34"/>
    <w:qFormat/>
    <w:rsid w:val="007747BA"/>
    <w:pPr>
      <w:ind w:left="720"/>
      <w:contextualSpacing/>
    </w:pPr>
  </w:style>
  <w:style w:type="character" w:styleId="PlaceholderText">
    <w:name w:val="Placeholder Text"/>
    <w:basedOn w:val="DefaultParagraphFont"/>
    <w:uiPriority w:val="99"/>
    <w:semiHidden/>
    <w:rsid w:val="002E76D5"/>
    <w:rPr>
      <w:color w:val="808080"/>
    </w:rPr>
  </w:style>
  <w:style w:type="paragraph" w:customStyle="1" w:styleId="COPNumberedBullet">
    <w:name w:val="COP Numbered Bullet"/>
    <w:basedOn w:val="Normal"/>
    <w:qFormat/>
    <w:rsid w:val="00DD4ED9"/>
    <w:pPr>
      <w:numPr>
        <w:numId w:val="16"/>
      </w:numPr>
      <w:contextualSpacing/>
    </w:pPr>
    <w:rPr>
      <w:color w:val="000000" w:themeColor="text1"/>
    </w:rPr>
  </w:style>
  <w:style w:type="character" w:styleId="Emphasis">
    <w:name w:val="Emphasis"/>
    <w:basedOn w:val="DefaultParagraphFont"/>
    <w:uiPriority w:val="20"/>
    <w:qFormat/>
    <w:rsid w:val="002E1FE2"/>
    <w:rPr>
      <w:i/>
      <w:iCs/>
    </w:rPr>
  </w:style>
  <w:style w:type="paragraph" w:styleId="Caption">
    <w:name w:val="caption"/>
    <w:next w:val="Normal"/>
    <w:uiPriority w:val="35"/>
    <w:unhideWhenUsed/>
    <w:qFormat/>
    <w:rsid w:val="00636CA1"/>
    <w:pPr>
      <w:spacing w:before="60" w:after="0" w:line="240" w:lineRule="exact"/>
    </w:pPr>
    <w:rPr>
      <w:iCs/>
      <w:color w:val="486C61" w:themeColor="accent3" w:themeShade="80"/>
      <w:sz w:val="20"/>
      <w:szCs w:val="18"/>
    </w:rPr>
  </w:style>
  <w:style w:type="paragraph" w:styleId="TableofFigures">
    <w:name w:val="table of figures"/>
    <w:basedOn w:val="Normal"/>
    <w:next w:val="Normal"/>
    <w:uiPriority w:val="99"/>
    <w:unhideWhenUsed/>
    <w:rsid w:val="00636CA1"/>
    <w:pPr>
      <w:spacing w:after="0"/>
    </w:pPr>
  </w:style>
  <w:style w:type="character" w:customStyle="1" w:styleId="COPRedText">
    <w:name w:val="COP Red Text"/>
    <w:basedOn w:val="DefaultParagraphFont"/>
    <w:rsid w:val="00745F86"/>
    <w:rPr>
      <w:color w:val="E75033" w:themeColor="accent4"/>
    </w:rPr>
  </w:style>
  <w:style w:type="paragraph" w:customStyle="1" w:styleId="COP6ptspacer">
    <w:name w:val="COP 6pt spacer"/>
    <w:basedOn w:val="Normal"/>
    <w:qFormat/>
    <w:rsid w:val="006E5D76"/>
    <w:pPr>
      <w:spacing w:after="0" w:line="120" w:lineRule="exact"/>
    </w:pPr>
    <w:rPr>
      <w:sz w:val="12"/>
    </w:rPr>
  </w:style>
  <w:style w:type="paragraph" w:customStyle="1" w:styleId="Heading1NoNumber">
    <w:name w:val="Heading 1 No Number"/>
    <w:basedOn w:val="Heading1"/>
    <w:qFormat/>
    <w:rsid w:val="00EC6FF0"/>
    <w:pPr>
      <w:numPr>
        <w:numId w:val="0"/>
      </w:numPr>
    </w:pPr>
  </w:style>
  <w:style w:type="paragraph" w:customStyle="1" w:styleId="Heading2NoNumber">
    <w:name w:val="Heading 2 No Number"/>
    <w:basedOn w:val="Heading2"/>
    <w:qFormat/>
    <w:rsid w:val="00A22178"/>
    <w:pPr>
      <w:numPr>
        <w:ilvl w:val="0"/>
        <w:numId w:val="0"/>
      </w:numPr>
    </w:pPr>
  </w:style>
  <w:style w:type="paragraph" w:customStyle="1" w:styleId="Heading3NoNumber">
    <w:name w:val="Heading 3 No Number"/>
    <w:basedOn w:val="Heading3"/>
    <w:qFormat/>
    <w:rsid w:val="00A22178"/>
    <w:pPr>
      <w:numPr>
        <w:ilvl w:val="0"/>
        <w:numId w:val="0"/>
      </w:numPr>
    </w:pPr>
  </w:style>
  <w:style w:type="paragraph" w:customStyle="1" w:styleId="Heading4NoNumber">
    <w:name w:val="Heading 4 No Number"/>
    <w:basedOn w:val="Heading4"/>
    <w:qFormat/>
    <w:rsid w:val="00A22178"/>
    <w:pPr>
      <w:numPr>
        <w:ilvl w:val="0"/>
        <w:numId w:val="0"/>
      </w:numPr>
    </w:pPr>
  </w:style>
  <w:style w:type="paragraph" w:customStyle="1" w:styleId="Heading5NoNumber">
    <w:name w:val="Heading 5 No Number"/>
    <w:basedOn w:val="Heading5"/>
    <w:qFormat/>
    <w:rsid w:val="00A22178"/>
    <w:pPr>
      <w:numPr>
        <w:ilvl w:val="0"/>
        <w:numId w:val="0"/>
      </w:numPr>
    </w:pPr>
  </w:style>
  <w:style w:type="paragraph" w:customStyle="1" w:styleId="paragraph">
    <w:name w:val="paragraph"/>
    <w:basedOn w:val="Normal"/>
    <w:rsid w:val="00AD2A7C"/>
    <w:pPr>
      <w:spacing w:before="100" w:beforeAutospacing="1" w:after="100" w:afterAutospacing="1" w:line="240" w:lineRule="auto"/>
    </w:pPr>
    <w:rPr>
      <w:rFonts w:ascii="Times New Roman" w:eastAsia="Times New Roman" w:hAnsi="Times New Roman" w:cs="Times New Roman"/>
      <w:lang w:val="en-AU" w:eastAsia="en-AU"/>
    </w:rPr>
  </w:style>
  <w:style w:type="character" w:customStyle="1" w:styleId="normaltextrun">
    <w:name w:val="normaltextrun"/>
    <w:basedOn w:val="DefaultParagraphFont"/>
    <w:rsid w:val="00AD2A7C"/>
  </w:style>
  <w:style w:type="character" w:customStyle="1" w:styleId="eop">
    <w:name w:val="eop"/>
    <w:basedOn w:val="DefaultParagraphFont"/>
    <w:rsid w:val="00AD2A7C"/>
  </w:style>
  <w:style w:type="character" w:styleId="UnresolvedMention">
    <w:name w:val="Unresolved Mention"/>
    <w:basedOn w:val="DefaultParagraphFont"/>
    <w:uiPriority w:val="99"/>
    <w:semiHidden/>
    <w:unhideWhenUsed/>
    <w:rsid w:val="00761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5664">
      <w:bodyDiv w:val="1"/>
      <w:marLeft w:val="0"/>
      <w:marRight w:val="0"/>
      <w:marTop w:val="0"/>
      <w:marBottom w:val="0"/>
      <w:divBdr>
        <w:top w:val="none" w:sz="0" w:space="0" w:color="auto"/>
        <w:left w:val="none" w:sz="0" w:space="0" w:color="auto"/>
        <w:bottom w:val="none" w:sz="0" w:space="0" w:color="auto"/>
        <w:right w:val="none" w:sz="0" w:space="0" w:color="auto"/>
      </w:divBdr>
      <w:divsChild>
        <w:div w:id="1193616734">
          <w:marLeft w:val="0"/>
          <w:marRight w:val="0"/>
          <w:marTop w:val="0"/>
          <w:marBottom w:val="0"/>
          <w:divBdr>
            <w:top w:val="none" w:sz="0" w:space="0" w:color="auto"/>
            <w:left w:val="none" w:sz="0" w:space="0" w:color="auto"/>
            <w:bottom w:val="none" w:sz="0" w:space="0" w:color="auto"/>
            <w:right w:val="none" w:sz="0" w:space="0" w:color="auto"/>
          </w:divBdr>
        </w:div>
        <w:div w:id="517812084">
          <w:marLeft w:val="0"/>
          <w:marRight w:val="0"/>
          <w:marTop w:val="0"/>
          <w:marBottom w:val="0"/>
          <w:divBdr>
            <w:top w:val="none" w:sz="0" w:space="0" w:color="auto"/>
            <w:left w:val="none" w:sz="0" w:space="0" w:color="auto"/>
            <w:bottom w:val="none" w:sz="0" w:space="0" w:color="auto"/>
            <w:right w:val="none" w:sz="0" w:space="0" w:color="auto"/>
          </w:divBdr>
        </w:div>
        <w:div w:id="199368078">
          <w:marLeft w:val="0"/>
          <w:marRight w:val="0"/>
          <w:marTop w:val="0"/>
          <w:marBottom w:val="0"/>
          <w:divBdr>
            <w:top w:val="none" w:sz="0" w:space="0" w:color="auto"/>
            <w:left w:val="none" w:sz="0" w:space="0" w:color="auto"/>
            <w:bottom w:val="none" w:sz="0" w:space="0" w:color="auto"/>
            <w:right w:val="none" w:sz="0" w:space="0" w:color="auto"/>
          </w:divBdr>
        </w:div>
        <w:div w:id="1453749229">
          <w:marLeft w:val="0"/>
          <w:marRight w:val="0"/>
          <w:marTop w:val="0"/>
          <w:marBottom w:val="0"/>
          <w:divBdr>
            <w:top w:val="none" w:sz="0" w:space="0" w:color="auto"/>
            <w:left w:val="none" w:sz="0" w:space="0" w:color="auto"/>
            <w:bottom w:val="none" w:sz="0" w:space="0" w:color="auto"/>
            <w:right w:val="none" w:sz="0" w:space="0" w:color="auto"/>
          </w:divBdr>
        </w:div>
        <w:div w:id="1874926745">
          <w:marLeft w:val="0"/>
          <w:marRight w:val="0"/>
          <w:marTop w:val="0"/>
          <w:marBottom w:val="0"/>
          <w:divBdr>
            <w:top w:val="none" w:sz="0" w:space="0" w:color="auto"/>
            <w:left w:val="none" w:sz="0" w:space="0" w:color="auto"/>
            <w:bottom w:val="none" w:sz="0" w:space="0" w:color="auto"/>
            <w:right w:val="none" w:sz="0" w:space="0" w:color="auto"/>
          </w:divBdr>
        </w:div>
      </w:divsChild>
    </w:div>
    <w:div w:id="1185052516">
      <w:bodyDiv w:val="1"/>
      <w:marLeft w:val="0"/>
      <w:marRight w:val="0"/>
      <w:marTop w:val="0"/>
      <w:marBottom w:val="0"/>
      <w:divBdr>
        <w:top w:val="none" w:sz="0" w:space="0" w:color="auto"/>
        <w:left w:val="none" w:sz="0" w:space="0" w:color="auto"/>
        <w:bottom w:val="none" w:sz="0" w:space="0" w:color="auto"/>
        <w:right w:val="none" w:sz="0" w:space="0" w:color="auto"/>
      </w:divBdr>
      <w:divsChild>
        <w:div w:id="2069642049">
          <w:marLeft w:val="0"/>
          <w:marRight w:val="0"/>
          <w:marTop w:val="0"/>
          <w:marBottom w:val="0"/>
          <w:divBdr>
            <w:top w:val="none" w:sz="0" w:space="0" w:color="auto"/>
            <w:left w:val="none" w:sz="0" w:space="0" w:color="auto"/>
            <w:bottom w:val="none" w:sz="0" w:space="0" w:color="auto"/>
            <w:right w:val="none" w:sz="0" w:space="0" w:color="auto"/>
          </w:divBdr>
        </w:div>
        <w:div w:id="1061100847">
          <w:marLeft w:val="0"/>
          <w:marRight w:val="0"/>
          <w:marTop w:val="0"/>
          <w:marBottom w:val="0"/>
          <w:divBdr>
            <w:top w:val="none" w:sz="0" w:space="0" w:color="auto"/>
            <w:left w:val="none" w:sz="0" w:space="0" w:color="auto"/>
            <w:bottom w:val="none" w:sz="0" w:space="0" w:color="auto"/>
            <w:right w:val="none" w:sz="0" w:space="0" w:color="auto"/>
          </w:divBdr>
        </w:div>
        <w:div w:id="341514859">
          <w:marLeft w:val="0"/>
          <w:marRight w:val="0"/>
          <w:marTop w:val="0"/>
          <w:marBottom w:val="0"/>
          <w:divBdr>
            <w:top w:val="none" w:sz="0" w:space="0" w:color="auto"/>
            <w:left w:val="none" w:sz="0" w:space="0" w:color="auto"/>
            <w:bottom w:val="none" w:sz="0" w:space="0" w:color="auto"/>
            <w:right w:val="none" w:sz="0" w:space="0" w:color="auto"/>
          </w:divBdr>
        </w:div>
        <w:div w:id="216629094">
          <w:marLeft w:val="0"/>
          <w:marRight w:val="0"/>
          <w:marTop w:val="0"/>
          <w:marBottom w:val="0"/>
          <w:divBdr>
            <w:top w:val="none" w:sz="0" w:space="0" w:color="auto"/>
            <w:left w:val="none" w:sz="0" w:space="0" w:color="auto"/>
            <w:bottom w:val="none" w:sz="0" w:space="0" w:color="auto"/>
            <w:right w:val="none" w:sz="0" w:space="0" w:color="auto"/>
          </w:divBdr>
        </w:div>
        <w:div w:id="696855820">
          <w:marLeft w:val="0"/>
          <w:marRight w:val="0"/>
          <w:marTop w:val="0"/>
          <w:marBottom w:val="0"/>
          <w:divBdr>
            <w:top w:val="none" w:sz="0" w:space="0" w:color="auto"/>
            <w:left w:val="none" w:sz="0" w:space="0" w:color="auto"/>
            <w:bottom w:val="none" w:sz="0" w:space="0" w:color="auto"/>
            <w:right w:val="none" w:sz="0" w:space="0" w:color="auto"/>
          </w:divBdr>
        </w:div>
        <w:div w:id="768889967">
          <w:marLeft w:val="0"/>
          <w:marRight w:val="0"/>
          <w:marTop w:val="0"/>
          <w:marBottom w:val="0"/>
          <w:divBdr>
            <w:top w:val="none" w:sz="0" w:space="0" w:color="auto"/>
            <w:left w:val="none" w:sz="0" w:space="0" w:color="auto"/>
            <w:bottom w:val="none" w:sz="0" w:space="0" w:color="auto"/>
            <w:right w:val="none" w:sz="0" w:space="0" w:color="auto"/>
          </w:divBdr>
        </w:div>
        <w:div w:id="1461221254">
          <w:marLeft w:val="0"/>
          <w:marRight w:val="0"/>
          <w:marTop w:val="0"/>
          <w:marBottom w:val="0"/>
          <w:divBdr>
            <w:top w:val="none" w:sz="0" w:space="0" w:color="auto"/>
            <w:left w:val="none" w:sz="0" w:space="0" w:color="auto"/>
            <w:bottom w:val="none" w:sz="0" w:space="0" w:color="auto"/>
            <w:right w:val="none" w:sz="0" w:space="0" w:color="auto"/>
          </w:divBdr>
        </w:div>
        <w:div w:id="42337756">
          <w:marLeft w:val="0"/>
          <w:marRight w:val="0"/>
          <w:marTop w:val="0"/>
          <w:marBottom w:val="0"/>
          <w:divBdr>
            <w:top w:val="none" w:sz="0" w:space="0" w:color="auto"/>
            <w:left w:val="none" w:sz="0" w:space="0" w:color="auto"/>
            <w:bottom w:val="none" w:sz="0" w:space="0" w:color="auto"/>
            <w:right w:val="none" w:sz="0" w:space="0" w:color="auto"/>
          </w:divBdr>
        </w:div>
        <w:div w:id="1313943330">
          <w:marLeft w:val="0"/>
          <w:marRight w:val="0"/>
          <w:marTop w:val="0"/>
          <w:marBottom w:val="0"/>
          <w:divBdr>
            <w:top w:val="none" w:sz="0" w:space="0" w:color="auto"/>
            <w:left w:val="none" w:sz="0" w:space="0" w:color="auto"/>
            <w:bottom w:val="none" w:sz="0" w:space="0" w:color="auto"/>
            <w:right w:val="none" w:sz="0" w:space="0" w:color="auto"/>
          </w:divBdr>
        </w:div>
        <w:div w:id="1210997706">
          <w:marLeft w:val="0"/>
          <w:marRight w:val="0"/>
          <w:marTop w:val="0"/>
          <w:marBottom w:val="0"/>
          <w:divBdr>
            <w:top w:val="none" w:sz="0" w:space="0" w:color="auto"/>
            <w:left w:val="none" w:sz="0" w:space="0" w:color="auto"/>
            <w:bottom w:val="none" w:sz="0" w:space="0" w:color="auto"/>
            <w:right w:val="none" w:sz="0" w:space="0" w:color="auto"/>
          </w:divBdr>
        </w:div>
        <w:div w:id="1833570325">
          <w:marLeft w:val="0"/>
          <w:marRight w:val="0"/>
          <w:marTop w:val="0"/>
          <w:marBottom w:val="0"/>
          <w:divBdr>
            <w:top w:val="none" w:sz="0" w:space="0" w:color="auto"/>
            <w:left w:val="none" w:sz="0" w:space="0" w:color="auto"/>
            <w:bottom w:val="none" w:sz="0" w:space="0" w:color="auto"/>
            <w:right w:val="none" w:sz="0" w:space="0" w:color="auto"/>
          </w:divBdr>
        </w:div>
        <w:div w:id="166097759">
          <w:marLeft w:val="0"/>
          <w:marRight w:val="0"/>
          <w:marTop w:val="0"/>
          <w:marBottom w:val="0"/>
          <w:divBdr>
            <w:top w:val="none" w:sz="0" w:space="0" w:color="auto"/>
            <w:left w:val="none" w:sz="0" w:space="0" w:color="auto"/>
            <w:bottom w:val="none" w:sz="0" w:space="0" w:color="auto"/>
            <w:right w:val="none" w:sz="0" w:space="0" w:color="auto"/>
          </w:divBdr>
        </w:div>
        <w:div w:id="635992050">
          <w:marLeft w:val="0"/>
          <w:marRight w:val="0"/>
          <w:marTop w:val="0"/>
          <w:marBottom w:val="0"/>
          <w:divBdr>
            <w:top w:val="none" w:sz="0" w:space="0" w:color="auto"/>
            <w:left w:val="none" w:sz="0" w:space="0" w:color="auto"/>
            <w:bottom w:val="none" w:sz="0" w:space="0" w:color="auto"/>
            <w:right w:val="none" w:sz="0" w:space="0" w:color="auto"/>
          </w:divBdr>
        </w:div>
        <w:div w:id="570579957">
          <w:marLeft w:val="0"/>
          <w:marRight w:val="0"/>
          <w:marTop w:val="0"/>
          <w:marBottom w:val="0"/>
          <w:divBdr>
            <w:top w:val="none" w:sz="0" w:space="0" w:color="auto"/>
            <w:left w:val="none" w:sz="0" w:space="0" w:color="auto"/>
            <w:bottom w:val="none" w:sz="0" w:space="0" w:color="auto"/>
            <w:right w:val="none" w:sz="0" w:space="0" w:color="auto"/>
          </w:divBdr>
        </w:div>
        <w:div w:id="1619026879">
          <w:marLeft w:val="0"/>
          <w:marRight w:val="0"/>
          <w:marTop w:val="0"/>
          <w:marBottom w:val="0"/>
          <w:divBdr>
            <w:top w:val="none" w:sz="0" w:space="0" w:color="auto"/>
            <w:left w:val="none" w:sz="0" w:space="0" w:color="auto"/>
            <w:bottom w:val="none" w:sz="0" w:space="0" w:color="auto"/>
            <w:right w:val="none" w:sz="0" w:space="0" w:color="auto"/>
          </w:divBdr>
        </w:div>
        <w:div w:id="965157607">
          <w:marLeft w:val="0"/>
          <w:marRight w:val="0"/>
          <w:marTop w:val="0"/>
          <w:marBottom w:val="0"/>
          <w:divBdr>
            <w:top w:val="none" w:sz="0" w:space="0" w:color="auto"/>
            <w:left w:val="none" w:sz="0" w:space="0" w:color="auto"/>
            <w:bottom w:val="none" w:sz="0" w:space="0" w:color="auto"/>
            <w:right w:val="none" w:sz="0" w:space="0" w:color="auto"/>
          </w:divBdr>
        </w:div>
        <w:div w:id="241261559">
          <w:marLeft w:val="0"/>
          <w:marRight w:val="0"/>
          <w:marTop w:val="0"/>
          <w:marBottom w:val="0"/>
          <w:divBdr>
            <w:top w:val="none" w:sz="0" w:space="0" w:color="auto"/>
            <w:left w:val="none" w:sz="0" w:space="0" w:color="auto"/>
            <w:bottom w:val="none" w:sz="0" w:space="0" w:color="auto"/>
            <w:right w:val="none" w:sz="0" w:space="0" w:color="auto"/>
          </w:divBdr>
        </w:div>
        <w:div w:id="618299143">
          <w:marLeft w:val="0"/>
          <w:marRight w:val="0"/>
          <w:marTop w:val="0"/>
          <w:marBottom w:val="0"/>
          <w:divBdr>
            <w:top w:val="none" w:sz="0" w:space="0" w:color="auto"/>
            <w:left w:val="none" w:sz="0" w:space="0" w:color="auto"/>
            <w:bottom w:val="none" w:sz="0" w:space="0" w:color="auto"/>
            <w:right w:val="none" w:sz="0" w:space="0" w:color="auto"/>
          </w:divBdr>
        </w:div>
        <w:div w:id="1868135791">
          <w:marLeft w:val="0"/>
          <w:marRight w:val="0"/>
          <w:marTop w:val="0"/>
          <w:marBottom w:val="0"/>
          <w:divBdr>
            <w:top w:val="none" w:sz="0" w:space="0" w:color="auto"/>
            <w:left w:val="none" w:sz="0" w:space="0" w:color="auto"/>
            <w:bottom w:val="none" w:sz="0" w:space="0" w:color="auto"/>
            <w:right w:val="none" w:sz="0" w:space="0" w:color="auto"/>
          </w:divBdr>
        </w:div>
        <w:div w:id="825127371">
          <w:marLeft w:val="0"/>
          <w:marRight w:val="0"/>
          <w:marTop w:val="0"/>
          <w:marBottom w:val="0"/>
          <w:divBdr>
            <w:top w:val="none" w:sz="0" w:space="0" w:color="auto"/>
            <w:left w:val="none" w:sz="0" w:space="0" w:color="auto"/>
            <w:bottom w:val="none" w:sz="0" w:space="0" w:color="auto"/>
            <w:right w:val="none" w:sz="0" w:space="0" w:color="auto"/>
          </w:divBdr>
        </w:div>
        <w:div w:id="553542070">
          <w:marLeft w:val="0"/>
          <w:marRight w:val="0"/>
          <w:marTop w:val="0"/>
          <w:marBottom w:val="0"/>
          <w:divBdr>
            <w:top w:val="none" w:sz="0" w:space="0" w:color="auto"/>
            <w:left w:val="none" w:sz="0" w:space="0" w:color="auto"/>
            <w:bottom w:val="none" w:sz="0" w:space="0" w:color="auto"/>
            <w:right w:val="none" w:sz="0" w:space="0" w:color="auto"/>
          </w:divBdr>
        </w:div>
        <w:div w:id="389694397">
          <w:marLeft w:val="0"/>
          <w:marRight w:val="0"/>
          <w:marTop w:val="0"/>
          <w:marBottom w:val="0"/>
          <w:divBdr>
            <w:top w:val="none" w:sz="0" w:space="0" w:color="auto"/>
            <w:left w:val="none" w:sz="0" w:space="0" w:color="auto"/>
            <w:bottom w:val="none" w:sz="0" w:space="0" w:color="auto"/>
            <w:right w:val="none" w:sz="0" w:space="0" w:color="auto"/>
          </w:divBdr>
        </w:div>
        <w:div w:id="859319569">
          <w:marLeft w:val="0"/>
          <w:marRight w:val="0"/>
          <w:marTop w:val="0"/>
          <w:marBottom w:val="0"/>
          <w:divBdr>
            <w:top w:val="none" w:sz="0" w:space="0" w:color="auto"/>
            <w:left w:val="none" w:sz="0" w:space="0" w:color="auto"/>
            <w:bottom w:val="none" w:sz="0" w:space="0" w:color="auto"/>
            <w:right w:val="none" w:sz="0" w:space="0" w:color="auto"/>
          </w:divBdr>
        </w:div>
        <w:div w:id="1993562171">
          <w:marLeft w:val="0"/>
          <w:marRight w:val="0"/>
          <w:marTop w:val="0"/>
          <w:marBottom w:val="0"/>
          <w:divBdr>
            <w:top w:val="none" w:sz="0" w:space="0" w:color="auto"/>
            <w:left w:val="none" w:sz="0" w:space="0" w:color="auto"/>
            <w:bottom w:val="none" w:sz="0" w:space="0" w:color="auto"/>
            <w:right w:val="none" w:sz="0" w:space="0" w:color="auto"/>
          </w:divBdr>
        </w:div>
        <w:div w:id="1661302668">
          <w:marLeft w:val="0"/>
          <w:marRight w:val="0"/>
          <w:marTop w:val="0"/>
          <w:marBottom w:val="0"/>
          <w:divBdr>
            <w:top w:val="none" w:sz="0" w:space="0" w:color="auto"/>
            <w:left w:val="none" w:sz="0" w:space="0" w:color="auto"/>
            <w:bottom w:val="none" w:sz="0" w:space="0" w:color="auto"/>
            <w:right w:val="none" w:sz="0" w:space="0" w:color="auto"/>
          </w:divBdr>
        </w:div>
        <w:div w:id="1707875182">
          <w:marLeft w:val="0"/>
          <w:marRight w:val="0"/>
          <w:marTop w:val="0"/>
          <w:marBottom w:val="0"/>
          <w:divBdr>
            <w:top w:val="none" w:sz="0" w:space="0" w:color="auto"/>
            <w:left w:val="none" w:sz="0" w:space="0" w:color="auto"/>
            <w:bottom w:val="none" w:sz="0" w:space="0" w:color="auto"/>
            <w:right w:val="none" w:sz="0" w:space="0" w:color="auto"/>
          </w:divBdr>
        </w:div>
        <w:div w:id="1685471797">
          <w:marLeft w:val="0"/>
          <w:marRight w:val="0"/>
          <w:marTop w:val="0"/>
          <w:marBottom w:val="0"/>
          <w:divBdr>
            <w:top w:val="none" w:sz="0" w:space="0" w:color="auto"/>
            <w:left w:val="none" w:sz="0" w:space="0" w:color="auto"/>
            <w:bottom w:val="none" w:sz="0" w:space="0" w:color="auto"/>
            <w:right w:val="none" w:sz="0" w:space="0" w:color="auto"/>
          </w:divBdr>
        </w:div>
        <w:div w:id="315112598">
          <w:marLeft w:val="0"/>
          <w:marRight w:val="0"/>
          <w:marTop w:val="0"/>
          <w:marBottom w:val="0"/>
          <w:divBdr>
            <w:top w:val="none" w:sz="0" w:space="0" w:color="auto"/>
            <w:left w:val="none" w:sz="0" w:space="0" w:color="auto"/>
            <w:bottom w:val="none" w:sz="0" w:space="0" w:color="auto"/>
            <w:right w:val="none" w:sz="0" w:space="0" w:color="auto"/>
          </w:divBdr>
        </w:div>
        <w:div w:id="1809931798">
          <w:marLeft w:val="0"/>
          <w:marRight w:val="0"/>
          <w:marTop w:val="0"/>
          <w:marBottom w:val="0"/>
          <w:divBdr>
            <w:top w:val="none" w:sz="0" w:space="0" w:color="auto"/>
            <w:left w:val="none" w:sz="0" w:space="0" w:color="auto"/>
            <w:bottom w:val="none" w:sz="0" w:space="0" w:color="auto"/>
            <w:right w:val="none" w:sz="0" w:space="0" w:color="auto"/>
          </w:divBdr>
        </w:div>
        <w:div w:id="386926345">
          <w:marLeft w:val="0"/>
          <w:marRight w:val="0"/>
          <w:marTop w:val="0"/>
          <w:marBottom w:val="0"/>
          <w:divBdr>
            <w:top w:val="none" w:sz="0" w:space="0" w:color="auto"/>
            <w:left w:val="none" w:sz="0" w:space="0" w:color="auto"/>
            <w:bottom w:val="none" w:sz="0" w:space="0" w:color="auto"/>
            <w:right w:val="none" w:sz="0" w:space="0" w:color="auto"/>
          </w:divBdr>
        </w:div>
        <w:div w:id="1970354781">
          <w:marLeft w:val="0"/>
          <w:marRight w:val="0"/>
          <w:marTop w:val="0"/>
          <w:marBottom w:val="0"/>
          <w:divBdr>
            <w:top w:val="none" w:sz="0" w:space="0" w:color="auto"/>
            <w:left w:val="none" w:sz="0" w:space="0" w:color="auto"/>
            <w:bottom w:val="none" w:sz="0" w:space="0" w:color="auto"/>
            <w:right w:val="none" w:sz="0" w:space="0" w:color="auto"/>
          </w:divBdr>
        </w:div>
        <w:div w:id="180508805">
          <w:marLeft w:val="0"/>
          <w:marRight w:val="0"/>
          <w:marTop w:val="0"/>
          <w:marBottom w:val="0"/>
          <w:divBdr>
            <w:top w:val="none" w:sz="0" w:space="0" w:color="auto"/>
            <w:left w:val="none" w:sz="0" w:space="0" w:color="auto"/>
            <w:bottom w:val="none" w:sz="0" w:space="0" w:color="auto"/>
            <w:right w:val="none" w:sz="0" w:space="0" w:color="auto"/>
          </w:divBdr>
        </w:div>
        <w:div w:id="418447700">
          <w:marLeft w:val="0"/>
          <w:marRight w:val="0"/>
          <w:marTop w:val="0"/>
          <w:marBottom w:val="0"/>
          <w:divBdr>
            <w:top w:val="none" w:sz="0" w:space="0" w:color="auto"/>
            <w:left w:val="none" w:sz="0" w:space="0" w:color="auto"/>
            <w:bottom w:val="none" w:sz="0" w:space="0" w:color="auto"/>
            <w:right w:val="none" w:sz="0" w:space="0" w:color="auto"/>
          </w:divBdr>
        </w:div>
        <w:div w:id="69736180">
          <w:marLeft w:val="0"/>
          <w:marRight w:val="0"/>
          <w:marTop w:val="0"/>
          <w:marBottom w:val="0"/>
          <w:divBdr>
            <w:top w:val="none" w:sz="0" w:space="0" w:color="auto"/>
            <w:left w:val="none" w:sz="0" w:space="0" w:color="auto"/>
            <w:bottom w:val="none" w:sz="0" w:space="0" w:color="auto"/>
            <w:right w:val="none" w:sz="0" w:space="0" w:color="auto"/>
          </w:divBdr>
        </w:div>
        <w:div w:id="679354029">
          <w:marLeft w:val="0"/>
          <w:marRight w:val="0"/>
          <w:marTop w:val="0"/>
          <w:marBottom w:val="0"/>
          <w:divBdr>
            <w:top w:val="none" w:sz="0" w:space="0" w:color="auto"/>
            <w:left w:val="none" w:sz="0" w:space="0" w:color="auto"/>
            <w:bottom w:val="none" w:sz="0" w:space="0" w:color="auto"/>
            <w:right w:val="none" w:sz="0" w:space="0" w:color="auto"/>
          </w:divBdr>
        </w:div>
        <w:div w:id="1980917167">
          <w:marLeft w:val="0"/>
          <w:marRight w:val="0"/>
          <w:marTop w:val="0"/>
          <w:marBottom w:val="0"/>
          <w:divBdr>
            <w:top w:val="none" w:sz="0" w:space="0" w:color="auto"/>
            <w:left w:val="none" w:sz="0" w:space="0" w:color="auto"/>
            <w:bottom w:val="none" w:sz="0" w:space="0" w:color="auto"/>
            <w:right w:val="none" w:sz="0" w:space="0" w:color="auto"/>
          </w:divBdr>
        </w:div>
        <w:div w:id="2140105386">
          <w:marLeft w:val="0"/>
          <w:marRight w:val="0"/>
          <w:marTop w:val="0"/>
          <w:marBottom w:val="0"/>
          <w:divBdr>
            <w:top w:val="none" w:sz="0" w:space="0" w:color="auto"/>
            <w:left w:val="none" w:sz="0" w:space="0" w:color="auto"/>
            <w:bottom w:val="none" w:sz="0" w:space="0" w:color="auto"/>
            <w:right w:val="none" w:sz="0" w:space="0" w:color="auto"/>
          </w:divBdr>
        </w:div>
        <w:div w:id="713583580">
          <w:marLeft w:val="0"/>
          <w:marRight w:val="0"/>
          <w:marTop w:val="0"/>
          <w:marBottom w:val="0"/>
          <w:divBdr>
            <w:top w:val="none" w:sz="0" w:space="0" w:color="auto"/>
            <w:left w:val="none" w:sz="0" w:space="0" w:color="auto"/>
            <w:bottom w:val="none" w:sz="0" w:space="0" w:color="auto"/>
            <w:right w:val="none" w:sz="0" w:space="0" w:color="auto"/>
          </w:divBdr>
        </w:div>
        <w:div w:id="1924870097">
          <w:marLeft w:val="0"/>
          <w:marRight w:val="0"/>
          <w:marTop w:val="0"/>
          <w:marBottom w:val="0"/>
          <w:divBdr>
            <w:top w:val="none" w:sz="0" w:space="0" w:color="auto"/>
            <w:left w:val="none" w:sz="0" w:space="0" w:color="auto"/>
            <w:bottom w:val="none" w:sz="0" w:space="0" w:color="auto"/>
            <w:right w:val="none" w:sz="0" w:space="0" w:color="auto"/>
          </w:divBdr>
        </w:div>
        <w:div w:id="2058820188">
          <w:marLeft w:val="0"/>
          <w:marRight w:val="0"/>
          <w:marTop w:val="0"/>
          <w:marBottom w:val="0"/>
          <w:divBdr>
            <w:top w:val="none" w:sz="0" w:space="0" w:color="auto"/>
            <w:left w:val="none" w:sz="0" w:space="0" w:color="auto"/>
            <w:bottom w:val="none" w:sz="0" w:space="0" w:color="auto"/>
            <w:right w:val="none" w:sz="0" w:space="0" w:color="auto"/>
          </w:divBdr>
        </w:div>
        <w:div w:id="1040059584">
          <w:marLeft w:val="0"/>
          <w:marRight w:val="0"/>
          <w:marTop w:val="0"/>
          <w:marBottom w:val="0"/>
          <w:divBdr>
            <w:top w:val="none" w:sz="0" w:space="0" w:color="auto"/>
            <w:left w:val="none" w:sz="0" w:space="0" w:color="auto"/>
            <w:bottom w:val="none" w:sz="0" w:space="0" w:color="auto"/>
            <w:right w:val="none" w:sz="0" w:space="0" w:color="auto"/>
          </w:divBdr>
        </w:div>
        <w:div w:id="625505446">
          <w:marLeft w:val="0"/>
          <w:marRight w:val="0"/>
          <w:marTop w:val="0"/>
          <w:marBottom w:val="0"/>
          <w:divBdr>
            <w:top w:val="none" w:sz="0" w:space="0" w:color="auto"/>
            <w:left w:val="none" w:sz="0" w:space="0" w:color="auto"/>
            <w:bottom w:val="none" w:sz="0" w:space="0" w:color="auto"/>
            <w:right w:val="none" w:sz="0" w:space="0" w:color="auto"/>
          </w:divBdr>
        </w:div>
        <w:div w:id="983655362">
          <w:marLeft w:val="0"/>
          <w:marRight w:val="0"/>
          <w:marTop w:val="0"/>
          <w:marBottom w:val="0"/>
          <w:divBdr>
            <w:top w:val="none" w:sz="0" w:space="0" w:color="auto"/>
            <w:left w:val="none" w:sz="0" w:space="0" w:color="auto"/>
            <w:bottom w:val="none" w:sz="0" w:space="0" w:color="auto"/>
            <w:right w:val="none" w:sz="0" w:space="0" w:color="auto"/>
          </w:divBdr>
        </w:div>
        <w:div w:id="1072393179">
          <w:marLeft w:val="0"/>
          <w:marRight w:val="0"/>
          <w:marTop w:val="0"/>
          <w:marBottom w:val="0"/>
          <w:divBdr>
            <w:top w:val="none" w:sz="0" w:space="0" w:color="auto"/>
            <w:left w:val="none" w:sz="0" w:space="0" w:color="auto"/>
            <w:bottom w:val="none" w:sz="0" w:space="0" w:color="auto"/>
            <w:right w:val="none" w:sz="0" w:space="0" w:color="auto"/>
          </w:divBdr>
        </w:div>
        <w:div w:id="1660841527">
          <w:marLeft w:val="0"/>
          <w:marRight w:val="0"/>
          <w:marTop w:val="0"/>
          <w:marBottom w:val="0"/>
          <w:divBdr>
            <w:top w:val="none" w:sz="0" w:space="0" w:color="auto"/>
            <w:left w:val="none" w:sz="0" w:space="0" w:color="auto"/>
            <w:bottom w:val="none" w:sz="0" w:space="0" w:color="auto"/>
            <w:right w:val="none" w:sz="0" w:space="0" w:color="auto"/>
          </w:divBdr>
        </w:div>
        <w:div w:id="1866556175">
          <w:marLeft w:val="0"/>
          <w:marRight w:val="0"/>
          <w:marTop w:val="0"/>
          <w:marBottom w:val="0"/>
          <w:divBdr>
            <w:top w:val="none" w:sz="0" w:space="0" w:color="auto"/>
            <w:left w:val="none" w:sz="0" w:space="0" w:color="auto"/>
            <w:bottom w:val="none" w:sz="0" w:space="0" w:color="auto"/>
            <w:right w:val="none" w:sz="0" w:space="0" w:color="auto"/>
          </w:divBdr>
        </w:div>
        <w:div w:id="1374303748">
          <w:marLeft w:val="0"/>
          <w:marRight w:val="0"/>
          <w:marTop w:val="0"/>
          <w:marBottom w:val="0"/>
          <w:divBdr>
            <w:top w:val="none" w:sz="0" w:space="0" w:color="auto"/>
            <w:left w:val="none" w:sz="0" w:space="0" w:color="auto"/>
            <w:bottom w:val="none" w:sz="0" w:space="0" w:color="auto"/>
            <w:right w:val="none" w:sz="0" w:space="0" w:color="auto"/>
          </w:divBdr>
        </w:div>
        <w:div w:id="1612316687">
          <w:marLeft w:val="0"/>
          <w:marRight w:val="0"/>
          <w:marTop w:val="0"/>
          <w:marBottom w:val="0"/>
          <w:divBdr>
            <w:top w:val="none" w:sz="0" w:space="0" w:color="auto"/>
            <w:left w:val="none" w:sz="0" w:space="0" w:color="auto"/>
            <w:bottom w:val="none" w:sz="0" w:space="0" w:color="auto"/>
            <w:right w:val="none" w:sz="0" w:space="0" w:color="auto"/>
          </w:divBdr>
        </w:div>
        <w:div w:id="1359431991">
          <w:marLeft w:val="0"/>
          <w:marRight w:val="0"/>
          <w:marTop w:val="0"/>
          <w:marBottom w:val="0"/>
          <w:divBdr>
            <w:top w:val="none" w:sz="0" w:space="0" w:color="auto"/>
            <w:left w:val="none" w:sz="0" w:space="0" w:color="auto"/>
            <w:bottom w:val="none" w:sz="0" w:space="0" w:color="auto"/>
            <w:right w:val="none" w:sz="0" w:space="0" w:color="auto"/>
          </w:divBdr>
        </w:div>
        <w:div w:id="1760327471">
          <w:marLeft w:val="0"/>
          <w:marRight w:val="0"/>
          <w:marTop w:val="0"/>
          <w:marBottom w:val="0"/>
          <w:divBdr>
            <w:top w:val="none" w:sz="0" w:space="0" w:color="auto"/>
            <w:left w:val="none" w:sz="0" w:space="0" w:color="auto"/>
            <w:bottom w:val="none" w:sz="0" w:space="0" w:color="auto"/>
            <w:right w:val="none" w:sz="0" w:space="0" w:color="auto"/>
          </w:divBdr>
        </w:div>
        <w:div w:id="2009404793">
          <w:marLeft w:val="0"/>
          <w:marRight w:val="0"/>
          <w:marTop w:val="0"/>
          <w:marBottom w:val="0"/>
          <w:divBdr>
            <w:top w:val="none" w:sz="0" w:space="0" w:color="auto"/>
            <w:left w:val="none" w:sz="0" w:space="0" w:color="auto"/>
            <w:bottom w:val="none" w:sz="0" w:space="0" w:color="auto"/>
            <w:right w:val="none" w:sz="0" w:space="0" w:color="auto"/>
          </w:divBdr>
        </w:div>
        <w:div w:id="1361782945">
          <w:marLeft w:val="0"/>
          <w:marRight w:val="0"/>
          <w:marTop w:val="0"/>
          <w:marBottom w:val="0"/>
          <w:divBdr>
            <w:top w:val="none" w:sz="0" w:space="0" w:color="auto"/>
            <w:left w:val="none" w:sz="0" w:space="0" w:color="auto"/>
            <w:bottom w:val="none" w:sz="0" w:space="0" w:color="auto"/>
            <w:right w:val="none" w:sz="0" w:space="0" w:color="auto"/>
          </w:divBdr>
        </w:div>
        <w:div w:id="1195387057">
          <w:marLeft w:val="0"/>
          <w:marRight w:val="0"/>
          <w:marTop w:val="0"/>
          <w:marBottom w:val="0"/>
          <w:divBdr>
            <w:top w:val="none" w:sz="0" w:space="0" w:color="auto"/>
            <w:left w:val="none" w:sz="0" w:space="0" w:color="auto"/>
            <w:bottom w:val="none" w:sz="0" w:space="0" w:color="auto"/>
            <w:right w:val="none" w:sz="0" w:space="0" w:color="auto"/>
          </w:divBdr>
        </w:div>
        <w:div w:id="671300168">
          <w:marLeft w:val="0"/>
          <w:marRight w:val="0"/>
          <w:marTop w:val="0"/>
          <w:marBottom w:val="0"/>
          <w:divBdr>
            <w:top w:val="none" w:sz="0" w:space="0" w:color="auto"/>
            <w:left w:val="none" w:sz="0" w:space="0" w:color="auto"/>
            <w:bottom w:val="none" w:sz="0" w:space="0" w:color="auto"/>
            <w:right w:val="none" w:sz="0" w:space="0" w:color="auto"/>
          </w:divBdr>
        </w:div>
        <w:div w:id="1841119346">
          <w:marLeft w:val="0"/>
          <w:marRight w:val="0"/>
          <w:marTop w:val="0"/>
          <w:marBottom w:val="0"/>
          <w:divBdr>
            <w:top w:val="none" w:sz="0" w:space="0" w:color="auto"/>
            <w:left w:val="none" w:sz="0" w:space="0" w:color="auto"/>
            <w:bottom w:val="none" w:sz="0" w:space="0" w:color="auto"/>
            <w:right w:val="none" w:sz="0" w:space="0" w:color="auto"/>
          </w:divBdr>
        </w:div>
        <w:div w:id="2097827568">
          <w:marLeft w:val="0"/>
          <w:marRight w:val="0"/>
          <w:marTop w:val="0"/>
          <w:marBottom w:val="0"/>
          <w:divBdr>
            <w:top w:val="none" w:sz="0" w:space="0" w:color="auto"/>
            <w:left w:val="none" w:sz="0" w:space="0" w:color="auto"/>
            <w:bottom w:val="none" w:sz="0" w:space="0" w:color="auto"/>
            <w:right w:val="none" w:sz="0" w:space="0" w:color="auto"/>
          </w:divBdr>
        </w:div>
        <w:div w:id="1908493851">
          <w:marLeft w:val="0"/>
          <w:marRight w:val="0"/>
          <w:marTop w:val="0"/>
          <w:marBottom w:val="0"/>
          <w:divBdr>
            <w:top w:val="none" w:sz="0" w:space="0" w:color="auto"/>
            <w:left w:val="none" w:sz="0" w:space="0" w:color="auto"/>
            <w:bottom w:val="none" w:sz="0" w:space="0" w:color="auto"/>
            <w:right w:val="none" w:sz="0" w:space="0" w:color="auto"/>
          </w:divBdr>
        </w:div>
        <w:div w:id="2082823167">
          <w:marLeft w:val="0"/>
          <w:marRight w:val="0"/>
          <w:marTop w:val="0"/>
          <w:marBottom w:val="0"/>
          <w:divBdr>
            <w:top w:val="none" w:sz="0" w:space="0" w:color="auto"/>
            <w:left w:val="none" w:sz="0" w:space="0" w:color="auto"/>
            <w:bottom w:val="none" w:sz="0" w:space="0" w:color="auto"/>
            <w:right w:val="none" w:sz="0" w:space="0" w:color="auto"/>
          </w:divBdr>
        </w:div>
        <w:div w:id="2009942015">
          <w:marLeft w:val="0"/>
          <w:marRight w:val="0"/>
          <w:marTop w:val="0"/>
          <w:marBottom w:val="0"/>
          <w:divBdr>
            <w:top w:val="none" w:sz="0" w:space="0" w:color="auto"/>
            <w:left w:val="none" w:sz="0" w:space="0" w:color="auto"/>
            <w:bottom w:val="none" w:sz="0" w:space="0" w:color="auto"/>
            <w:right w:val="none" w:sz="0" w:space="0" w:color="auto"/>
          </w:divBdr>
        </w:div>
        <w:div w:id="360860202">
          <w:marLeft w:val="0"/>
          <w:marRight w:val="0"/>
          <w:marTop w:val="0"/>
          <w:marBottom w:val="0"/>
          <w:divBdr>
            <w:top w:val="none" w:sz="0" w:space="0" w:color="auto"/>
            <w:left w:val="none" w:sz="0" w:space="0" w:color="auto"/>
            <w:bottom w:val="none" w:sz="0" w:space="0" w:color="auto"/>
            <w:right w:val="none" w:sz="0" w:space="0" w:color="auto"/>
          </w:divBdr>
        </w:div>
        <w:div w:id="1304846040">
          <w:marLeft w:val="0"/>
          <w:marRight w:val="0"/>
          <w:marTop w:val="0"/>
          <w:marBottom w:val="0"/>
          <w:divBdr>
            <w:top w:val="none" w:sz="0" w:space="0" w:color="auto"/>
            <w:left w:val="none" w:sz="0" w:space="0" w:color="auto"/>
            <w:bottom w:val="none" w:sz="0" w:space="0" w:color="auto"/>
            <w:right w:val="none" w:sz="0" w:space="0" w:color="auto"/>
          </w:divBdr>
        </w:div>
        <w:div w:id="726294298">
          <w:marLeft w:val="0"/>
          <w:marRight w:val="0"/>
          <w:marTop w:val="0"/>
          <w:marBottom w:val="0"/>
          <w:divBdr>
            <w:top w:val="none" w:sz="0" w:space="0" w:color="auto"/>
            <w:left w:val="none" w:sz="0" w:space="0" w:color="auto"/>
            <w:bottom w:val="none" w:sz="0" w:space="0" w:color="auto"/>
            <w:right w:val="none" w:sz="0" w:space="0" w:color="auto"/>
          </w:divBdr>
        </w:div>
        <w:div w:id="91824078">
          <w:marLeft w:val="0"/>
          <w:marRight w:val="0"/>
          <w:marTop w:val="0"/>
          <w:marBottom w:val="0"/>
          <w:divBdr>
            <w:top w:val="none" w:sz="0" w:space="0" w:color="auto"/>
            <w:left w:val="none" w:sz="0" w:space="0" w:color="auto"/>
            <w:bottom w:val="none" w:sz="0" w:space="0" w:color="auto"/>
            <w:right w:val="none" w:sz="0" w:space="0" w:color="auto"/>
          </w:divBdr>
        </w:div>
        <w:div w:id="833885560">
          <w:marLeft w:val="0"/>
          <w:marRight w:val="0"/>
          <w:marTop w:val="0"/>
          <w:marBottom w:val="0"/>
          <w:divBdr>
            <w:top w:val="none" w:sz="0" w:space="0" w:color="auto"/>
            <w:left w:val="none" w:sz="0" w:space="0" w:color="auto"/>
            <w:bottom w:val="none" w:sz="0" w:space="0" w:color="auto"/>
            <w:right w:val="none" w:sz="0" w:space="0" w:color="auto"/>
          </w:divBdr>
        </w:div>
        <w:div w:id="802698514">
          <w:marLeft w:val="0"/>
          <w:marRight w:val="0"/>
          <w:marTop w:val="0"/>
          <w:marBottom w:val="0"/>
          <w:divBdr>
            <w:top w:val="none" w:sz="0" w:space="0" w:color="auto"/>
            <w:left w:val="none" w:sz="0" w:space="0" w:color="auto"/>
            <w:bottom w:val="none" w:sz="0" w:space="0" w:color="auto"/>
            <w:right w:val="none" w:sz="0" w:space="0" w:color="auto"/>
          </w:divBdr>
        </w:div>
        <w:div w:id="470712261">
          <w:marLeft w:val="0"/>
          <w:marRight w:val="0"/>
          <w:marTop w:val="0"/>
          <w:marBottom w:val="0"/>
          <w:divBdr>
            <w:top w:val="none" w:sz="0" w:space="0" w:color="auto"/>
            <w:left w:val="none" w:sz="0" w:space="0" w:color="auto"/>
            <w:bottom w:val="none" w:sz="0" w:space="0" w:color="auto"/>
            <w:right w:val="none" w:sz="0" w:space="0" w:color="auto"/>
          </w:divBdr>
        </w:div>
        <w:div w:id="1252665622">
          <w:marLeft w:val="0"/>
          <w:marRight w:val="0"/>
          <w:marTop w:val="0"/>
          <w:marBottom w:val="0"/>
          <w:divBdr>
            <w:top w:val="none" w:sz="0" w:space="0" w:color="auto"/>
            <w:left w:val="none" w:sz="0" w:space="0" w:color="auto"/>
            <w:bottom w:val="none" w:sz="0" w:space="0" w:color="auto"/>
            <w:right w:val="none" w:sz="0" w:space="0" w:color="auto"/>
          </w:divBdr>
        </w:div>
        <w:div w:id="1215003518">
          <w:marLeft w:val="0"/>
          <w:marRight w:val="0"/>
          <w:marTop w:val="0"/>
          <w:marBottom w:val="0"/>
          <w:divBdr>
            <w:top w:val="none" w:sz="0" w:space="0" w:color="auto"/>
            <w:left w:val="none" w:sz="0" w:space="0" w:color="auto"/>
            <w:bottom w:val="none" w:sz="0" w:space="0" w:color="auto"/>
            <w:right w:val="none" w:sz="0" w:space="0" w:color="auto"/>
          </w:divBdr>
        </w:div>
        <w:div w:id="1102842118">
          <w:marLeft w:val="0"/>
          <w:marRight w:val="0"/>
          <w:marTop w:val="0"/>
          <w:marBottom w:val="0"/>
          <w:divBdr>
            <w:top w:val="none" w:sz="0" w:space="0" w:color="auto"/>
            <w:left w:val="none" w:sz="0" w:space="0" w:color="auto"/>
            <w:bottom w:val="none" w:sz="0" w:space="0" w:color="auto"/>
            <w:right w:val="none" w:sz="0" w:space="0" w:color="auto"/>
          </w:divBdr>
        </w:div>
        <w:div w:id="1165783566">
          <w:marLeft w:val="0"/>
          <w:marRight w:val="0"/>
          <w:marTop w:val="0"/>
          <w:marBottom w:val="0"/>
          <w:divBdr>
            <w:top w:val="none" w:sz="0" w:space="0" w:color="auto"/>
            <w:left w:val="none" w:sz="0" w:space="0" w:color="auto"/>
            <w:bottom w:val="none" w:sz="0" w:space="0" w:color="auto"/>
            <w:right w:val="none" w:sz="0" w:space="0" w:color="auto"/>
          </w:divBdr>
        </w:div>
        <w:div w:id="956258773">
          <w:marLeft w:val="0"/>
          <w:marRight w:val="0"/>
          <w:marTop w:val="0"/>
          <w:marBottom w:val="0"/>
          <w:divBdr>
            <w:top w:val="none" w:sz="0" w:space="0" w:color="auto"/>
            <w:left w:val="none" w:sz="0" w:space="0" w:color="auto"/>
            <w:bottom w:val="none" w:sz="0" w:space="0" w:color="auto"/>
            <w:right w:val="none" w:sz="0" w:space="0" w:color="auto"/>
          </w:divBdr>
        </w:div>
        <w:div w:id="1455370071">
          <w:marLeft w:val="0"/>
          <w:marRight w:val="0"/>
          <w:marTop w:val="0"/>
          <w:marBottom w:val="0"/>
          <w:divBdr>
            <w:top w:val="none" w:sz="0" w:space="0" w:color="auto"/>
            <w:left w:val="none" w:sz="0" w:space="0" w:color="auto"/>
            <w:bottom w:val="none" w:sz="0" w:space="0" w:color="auto"/>
            <w:right w:val="none" w:sz="0" w:space="0" w:color="auto"/>
          </w:divBdr>
        </w:div>
        <w:div w:id="763956541">
          <w:marLeft w:val="0"/>
          <w:marRight w:val="0"/>
          <w:marTop w:val="0"/>
          <w:marBottom w:val="0"/>
          <w:divBdr>
            <w:top w:val="none" w:sz="0" w:space="0" w:color="auto"/>
            <w:left w:val="none" w:sz="0" w:space="0" w:color="auto"/>
            <w:bottom w:val="none" w:sz="0" w:space="0" w:color="auto"/>
            <w:right w:val="none" w:sz="0" w:space="0" w:color="auto"/>
          </w:divBdr>
        </w:div>
        <w:div w:id="1861049053">
          <w:marLeft w:val="0"/>
          <w:marRight w:val="0"/>
          <w:marTop w:val="0"/>
          <w:marBottom w:val="0"/>
          <w:divBdr>
            <w:top w:val="none" w:sz="0" w:space="0" w:color="auto"/>
            <w:left w:val="none" w:sz="0" w:space="0" w:color="auto"/>
            <w:bottom w:val="none" w:sz="0" w:space="0" w:color="auto"/>
            <w:right w:val="none" w:sz="0" w:space="0" w:color="auto"/>
          </w:divBdr>
        </w:div>
        <w:div w:id="1667048377">
          <w:marLeft w:val="0"/>
          <w:marRight w:val="0"/>
          <w:marTop w:val="0"/>
          <w:marBottom w:val="0"/>
          <w:divBdr>
            <w:top w:val="none" w:sz="0" w:space="0" w:color="auto"/>
            <w:left w:val="none" w:sz="0" w:space="0" w:color="auto"/>
            <w:bottom w:val="none" w:sz="0" w:space="0" w:color="auto"/>
            <w:right w:val="none" w:sz="0" w:space="0" w:color="auto"/>
          </w:divBdr>
        </w:div>
        <w:div w:id="249849847">
          <w:marLeft w:val="0"/>
          <w:marRight w:val="0"/>
          <w:marTop w:val="0"/>
          <w:marBottom w:val="0"/>
          <w:divBdr>
            <w:top w:val="none" w:sz="0" w:space="0" w:color="auto"/>
            <w:left w:val="none" w:sz="0" w:space="0" w:color="auto"/>
            <w:bottom w:val="none" w:sz="0" w:space="0" w:color="auto"/>
            <w:right w:val="none" w:sz="0" w:space="0" w:color="auto"/>
          </w:divBdr>
        </w:div>
        <w:div w:id="95559703">
          <w:marLeft w:val="0"/>
          <w:marRight w:val="0"/>
          <w:marTop w:val="0"/>
          <w:marBottom w:val="0"/>
          <w:divBdr>
            <w:top w:val="none" w:sz="0" w:space="0" w:color="auto"/>
            <w:left w:val="none" w:sz="0" w:space="0" w:color="auto"/>
            <w:bottom w:val="none" w:sz="0" w:space="0" w:color="auto"/>
            <w:right w:val="none" w:sz="0" w:space="0" w:color="auto"/>
          </w:divBdr>
        </w:div>
        <w:div w:id="389958735">
          <w:marLeft w:val="0"/>
          <w:marRight w:val="0"/>
          <w:marTop w:val="0"/>
          <w:marBottom w:val="0"/>
          <w:divBdr>
            <w:top w:val="none" w:sz="0" w:space="0" w:color="auto"/>
            <w:left w:val="none" w:sz="0" w:space="0" w:color="auto"/>
            <w:bottom w:val="none" w:sz="0" w:space="0" w:color="auto"/>
            <w:right w:val="none" w:sz="0" w:space="0" w:color="auto"/>
          </w:divBdr>
        </w:div>
        <w:div w:id="154928683">
          <w:marLeft w:val="0"/>
          <w:marRight w:val="0"/>
          <w:marTop w:val="0"/>
          <w:marBottom w:val="0"/>
          <w:divBdr>
            <w:top w:val="none" w:sz="0" w:space="0" w:color="auto"/>
            <w:left w:val="none" w:sz="0" w:space="0" w:color="auto"/>
            <w:bottom w:val="none" w:sz="0" w:space="0" w:color="auto"/>
            <w:right w:val="none" w:sz="0" w:space="0" w:color="auto"/>
          </w:divBdr>
        </w:div>
        <w:div w:id="533468543">
          <w:marLeft w:val="0"/>
          <w:marRight w:val="0"/>
          <w:marTop w:val="0"/>
          <w:marBottom w:val="0"/>
          <w:divBdr>
            <w:top w:val="none" w:sz="0" w:space="0" w:color="auto"/>
            <w:left w:val="none" w:sz="0" w:space="0" w:color="auto"/>
            <w:bottom w:val="none" w:sz="0" w:space="0" w:color="auto"/>
            <w:right w:val="none" w:sz="0" w:space="0" w:color="auto"/>
          </w:divBdr>
        </w:div>
        <w:div w:id="1002969066">
          <w:marLeft w:val="0"/>
          <w:marRight w:val="0"/>
          <w:marTop w:val="0"/>
          <w:marBottom w:val="0"/>
          <w:divBdr>
            <w:top w:val="none" w:sz="0" w:space="0" w:color="auto"/>
            <w:left w:val="none" w:sz="0" w:space="0" w:color="auto"/>
            <w:bottom w:val="none" w:sz="0" w:space="0" w:color="auto"/>
            <w:right w:val="none" w:sz="0" w:space="0" w:color="auto"/>
          </w:divBdr>
        </w:div>
        <w:div w:id="2105412554">
          <w:marLeft w:val="0"/>
          <w:marRight w:val="0"/>
          <w:marTop w:val="0"/>
          <w:marBottom w:val="0"/>
          <w:divBdr>
            <w:top w:val="none" w:sz="0" w:space="0" w:color="auto"/>
            <w:left w:val="none" w:sz="0" w:space="0" w:color="auto"/>
            <w:bottom w:val="none" w:sz="0" w:space="0" w:color="auto"/>
            <w:right w:val="none" w:sz="0" w:space="0" w:color="auto"/>
          </w:divBdr>
        </w:div>
        <w:div w:id="1193956131">
          <w:marLeft w:val="0"/>
          <w:marRight w:val="0"/>
          <w:marTop w:val="0"/>
          <w:marBottom w:val="0"/>
          <w:divBdr>
            <w:top w:val="none" w:sz="0" w:space="0" w:color="auto"/>
            <w:left w:val="none" w:sz="0" w:space="0" w:color="auto"/>
            <w:bottom w:val="none" w:sz="0" w:space="0" w:color="auto"/>
            <w:right w:val="none" w:sz="0" w:space="0" w:color="auto"/>
          </w:divBdr>
        </w:div>
        <w:div w:id="1967082423">
          <w:marLeft w:val="0"/>
          <w:marRight w:val="0"/>
          <w:marTop w:val="0"/>
          <w:marBottom w:val="0"/>
          <w:divBdr>
            <w:top w:val="none" w:sz="0" w:space="0" w:color="auto"/>
            <w:left w:val="none" w:sz="0" w:space="0" w:color="auto"/>
            <w:bottom w:val="none" w:sz="0" w:space="0" w:color="auto"/>
            <w:right w:val="none" w:sz="0" w:space="0" w:color="auto"/>
          </w:divBdr>
        </w:div>
        <w:div w:id="1504130630">
          <w:marLeft w:val="0"/>
          <w:marRight w:val="0"/>
          <w:marTop w:val="0"/>
          <w:marBottom w:val="0"/>
          <w:divBdr>
            <w:top w:val="none" w:sz="0" w:space="0" w:color="auto"/>
            <w:left w:val="none" w:sz="0" w:space="0" w:color="auto"/>
            <w:bottom w:val="none" w:sz="0" w:space="0" w:color="auto"/>
            <w:right w:val="none" w:sz="0" w:space="0" w:color="auto"/>
          </w:divBdr>
        </w:div>
        <w:div w:id="596403631">
          <w:marLeft w:val="0"/>
          <w:marRight w:val="0"/>
          <w:marTop w:val="0"/>
          <w:marBottom w:val="0"/>
          <w:divBdr>
            <w:top w:val="none" w:sz="0" w:space="0" w:color="auto"/>
            <w:left w:val="none" w:sz="0" w:space="0" w:color="auto"/>
            <w:bottom w:val="none" w:sz="0" w:space="0" w:color="auto"/>
            <w:right w:val="none" w:sz="0" w:space="0" w:color="auto"/>
          </w:divBdr>
        </w:div>
        <w:div w:id="511072877">
          <w:marLeft w:val="0"/>
          <w:marRight w:val="0"/>
          <w:marTop w:val="0"/>
          <w:marBottom w:val="0"/>
          <w:divBdr>
            <w:top w:val="none" w:sz="0" w:space="0" w:color="auto"/>
            <w:left w:val="none" w:sz="0" w:space="0" w:color="auto"/>
            <w:bottom w:val="none" w:sz="0" w:space="0" w:color="auto"/>
            <w:right w:val="none" w:sz="0" w:space="0" w:color="auto"/>
          </w:divBdr>
        </w:div>
        <w:div w:id="466893103">
          <w:marLeft w:val="0"/>
          <w:marRight w:val="0"/>
          <w:marTop w:val="0"/>
          <w:marBottom w:val="0"/>
          <w:divBdr>
            <w:top w:val="none" w:sz="0" w:space="0" w:color="auto"/>
            <w:left w:val="none" w:sz="0" w:space="0" w:color="auto"/>
            <w:bottom w:val="none" w:sz="0" w:space="0" w:color="auto"/>
            <w:right w:val="none" w:sz="0" w:space="0" w:color="auto"/>
          </w:divBdr>
        </w:div>
        <w:div w:id="1204102742">
          <w:marLeft w:val="0"/>
          <w:marRight w:val="0"/>
          <w:marTop w:val="0"/>
          <w:marBottom w:val="0"/>
          <w:divBdr>
            <w:top w:val="none" w:sz="0" w:space="0" w:color="auto"/>
            <w:left w:val="none" w:sz="0" w:space="0" w:color="auto"/>
            <w:bottom w:val="none" w:sz="0" w:space="0" w:color="auto"/>
            <w:right w:val="none" w:sz="0" w:space="0" w:color="auto"/>
          </w:divBdr>
        </w:div>
        <w:div w:id="1136991343">
          <w:marLeft w:val="0"/>
          <w:marRight w:val="0"/>
          <w:marTop w:val="0"/>
          <w:marBottom w:val="0"/>
          <w:divBdr>
            <w:top w:val="none" w:sz="0" w:space="0" w:color="auto"/>
            <w:left w:val="none" w:sz="0" w:space="0" w:color="auto"/>
            <w:bottom w:val="none" w:sz="0" w:space="0" w:color="auto"/>
            <w:right w:val="none" w:sz="0" w:space="0" w:color="auto"/>
          </w:divBdr>
        </w:div>
        <w:div w:id="1335571492">
          <w:marLeft w:val="0"/>
          <w:marRight w:val="0"/>
          <w:marTop w:val="0"/>
          <w:marBottom w:val="0"/>
          <w:divBdr>
            <w:top w:val="none" w:sz="0" w:space="0" w:color="auto"/>
            <w:left w:val="none" w:sz="0" w:space="0" w:color="auto"/>
            <w:bottom w:val="none" w:sz="0" w:space="0" w:color="auto"/>
            <w:right w:val="none" w:sz="0" w:space="0" w:color="auto"/>
          </w:divBdr>
        </w:div>
        <w:div w:id="1701856171">
          <w:marLeft w:val="0"/>
          <w:marRight w:val="0"/>
          <w:marTop w:val="0"/>
          <w:marBottom w:val="0"/>
          <w:divBdr>
            <w:top w:val="none" w:sz="0" w:space="0" w:color="auto"/>
            <w:left w:val="none" w:sz="0" w:space="0" w:color="auto"/>
            <w:bottom w:val="none" w:sz="0" w:space="0" w:color="auto"/>
            <w:right w:val="none" w:sz="0" w:space="0" w:color="auto"/>
          </w:divBdr>
        </w:div>
        <w:div w:id="332536130">
          <w:marLeft w:val="0"/>
          <w:marRight w:val="0"/>
          <w:marTop w:val="0"/>
          <w:marBottom w:val="0"/>
          <w:divBdr>
            <w:top w:val="none" w:sz="0" w:space="0" w:color="auto"/>
            <w:left w:val="none" w:sz="0" w:space="0" w:color="auto"/>
            <w:bottom w:val="none" w:sz="0" w:space="0" w:color="auto"/>
            <w:right w:val="none" w:sz="0" w:space="0" w:color="auto"/>
          </w:divBdr>
        </w:div>
        <w:div w:id="2066295926">
          <w:marLeft w:val="0"/>
          <w:marRight w:val="0"/>
          <w:marTop w:val="0"/>
          <w:marBottom w:val="0"/>
          <w:divBdr>
            <w:top w:val="none" w:sz="0" w:space="0" w:color="auto"/>
            <w:left w:val="none" w:sz="0" w:space="0" w:color="auto"/>
            <w:bottom w:val="none" w:sz="0" w:space="0" w:color="auto"/>
            <w:right w:val="none" w:sz="0" w:space="0" w:color="auto"/>
          </w:divBdr>
        </w:div>
        <w:div w:id="1032341410">
          <w:marLeft w:val="0"/>
          <w:marRight w:val="0"/>
          <w:marTop w:val="0"/>
          <w:marBottom w:val="0"/>
          <w:divBdr>
            <w:top w:val="none" w:sz="0" w:space="0" w:color="auto"/>
            <w:left w:val="none" w:sz="0" w:space="0" w:color="auto"/>
            <w:bottom w:val="none" w:sz="0" w:space="0" w:color="auto"/>
            <w:right w:val="none" w:sz="0" w:space="0" w:color="auto"/>
          </w:divBdr>
        </w:div>
        <w:div w:id="616375082">
          <w:marLeft w:val="0"/>
          <w:marRight w:val="0"/>
          <w:marTop w:val="0"/>
          <w:marBottom w:val="0"/>
          <w:divBdr>
            <w:top w:val="none" w:sz="0" w:space="0" w:color="auto"/>
            <w:left w:val="none" w:sz="0" w:space="0" w:color="auto"/>
            <w:bottom w:val="none" w:sz="0" w:space="0" w:color="auto"/>
            <w:right w:val="none" w:sz="0" w:space="0" w:color="auto"/>
          </w:divBdr>
        </w:div>
        <w:div w:id="612640399">
          <w:marLeft w:val="0"/>
          <w:marRight w:val="0"/>
          <w:marTop w:val="0"/>
          <w:marBottom w:val="0"/>
          <w:divBdr>
            <w:top w:val="none" w:sz="0" w:space="0" w:color="auto"/>
            <w:left w:val="none" w:sz="0" w:space="0" w:color="auto"/>
            <w:bottom w:val="none" w:sz="0" w:space="0" w:color="auto"/>
            <w:right w:val="none" w:sz="0" w:space="0" w:color="auto"/>
          </w:divBdr>
        </w:div>
        <w:div w:id="1217012431">
          <w:marLeft w:val="0"/>
          <w:marRight w:val="0"/>
          <w:marTop w:val="0"/>
          <w:marBottom w:val="0"/>
          <w:divBdr>
            <w:top w:val="none" w:sz="0" w:space="0" w:color="auto"/>
            <w:left w:val="none" w:sz="0" w:space="0" w:color="auto"/>
            <w:bottom w:val="none" w:sz="0" w:space="0" w:color="auto"/>
            <w:right w:val="none" w:sz="0" w:space="0" w:color="auto"/>
          </w:divBdr>
          <w:divsChild>
            <w:div w:id="811557813">
              <w:marLeft w:val="-75"/>
              <w:marRight w:val="0"/>
              <w:marTop w:val="30"/>
              <w:marBottom w:val="30"/>
              <w:divBdr>
                <w:top w:val="none" w:sz="0" w:space="0" w:color="auto"/>
                <w:left w:val="none" w:sz="0" w:space="0" w:color="auto"/>
                <w:bottom w:val="none" w:sz="0" w:space="0" w:color="auto"/>
                <w:right w:val="none" w:sz="0" w:space="0" w:color="auto"/>
              </w:divBdr>
              <w:divsChild>
                <w:div w:id="1430006457">
                  <w:marLeft w:val="0"/>
                  <w:marRight w:val="0"/>
                  <w:marTop w:val="0"/>
                  <w:marBottom w:val="0"/>
                  <w:divBdr>
                    <w:top w:val="none" w:sz="0" w:space="0" w:color="auto"/>
                    <w:left w:val="none" w:sz="0" w:space="0" w:color="auto"/>
                    <w:bottom w:val="none" w:sz="0" w:space="0" w:color="auto"/>
                    <w:right w:val="none" w:sz="0" w:space="0" w:color="auto"/>
                  </w:divBdr>
                  <w:divsChild>
                    <w:div w:id="1145513272">
                      <w:marLeft w:val="0"/>
                      <w:marRight w:val="0"/>
                      <w:marTop w:val="0"/>
                      <w:marBottom w:val="0"/>
                      <w:divBdr>
                        <w:top w:val="none" w:sz="0" w:space="0" w:color="auto"/>
                        <w:left w:val="none" w:sz="0" w:space="0" w:color="auto"/>
                        <w:bottom w:val="none" w:sz="0" w:space="0" w:color="auto"/>
                        <w:right w:val="none" w:sz="0" w:space="0" w:color="auto"/>
                      </w:divBdr>
                    </w:div>
                  </w:divsChild>
                </w:div>
                <w:div w:id="1895115047">
                  <w:marLeft w:val="0"/>
                  <w:marRight w:val="0"/>
                  <w:marTop w:val="0"/>
                  <w:marBottom w:val="0"/>
                  <w:divBdr>
                    <w:top w:val="none" w:sz="0" w:space="0" w:color="auto"/>
                    <w:left w:val="none" w:sz="0" w:space="0" w:color="auto"/>
                    <w:bottom w:val="none" w:sz="0" w:space="0" w:color="auto"/>
                    <w:right w:val="none" w:sz="0" w:space="0" w:color="auto"/>
                  </w:divBdr>
                  <w:divsChild>
                    <w:div w:id="540291470">
                      <w:marLeft w:val="0"/>
                      <w:marRight w:val="0"/>
                      <w:marTop w:val="0"/>
                      <w:marBottom w:val="0"/>
                      <w:divBdr>
                        <w:top w:val="none" w:sz="0" w:space="0" w:color="auto"/>
                        <w:left w:val="none" w:sz="0" w:space="0" w:color="auto"/>
                        <w:bottom w:val="none" w:sz="0" w:space="0" w:color="auto"/>
                        <w:right w:val="none" w:sz="0" w:space="0" w:color="auto"/>
                      </w:divBdr>
                    </w:div>
                    <w:div w:id="809832699">
                      <w:marLeft w:val="0"/>
                      <w:marRight w:val="0"/>
                      <w:marTop w:val="0"/>
                      <w:marBottom w:val="0"/>
                      <w:divBdr>
                        <w:top w:val="none" w:sz="0" w:space="0" w:color="auto"/>
                        <w:left w:val="none" w:sz="0" w:space="0" w:color="auto"/>
                        <w:bottom w:val="none" w:sz="0" w:space="0" w:color="auto"/>
                        <w:right w:val="none" w:sz="0" w:space="0" w:color="auto"/>
                      </w:divBdr>
                    </w:div>
                  </w:divsChild>
                </w:div>
                <w:div w:id="1715690161">
                  <w:marLeft w:val="0"/>
                  <w:marRight w:val="0"/>
                  <w:marTop w:val="0"/>
                  <w:marBottom w:val="0"/>
                  <w:divBdr>
                    <w:top w:val="none" w:sz="0" w:space="0" w:color="auto"/>
                    <w:left w:val="none" w:sz="0" w:space="0" w:color="auto"/>
                    <w:bottom w:val="none" w:sz="0" w:space="0" w:color="auto"/>
                    <w:right w:val="none" w:sz="0" w:space="0" w:color="auto"/>
                  </w:divBdr>
                  <w:divsChild>
                    <w:div w:id="1679428796">
                      <w:marLeft w:val="0"/>
                      <w:marRight w:val="0"/>
                      <w:marTop w:val="0"/>
                      <w:marBottom w:val="0"/>
                      <w:divBdr>
                        <w:top w:val="none" w:sz="0" w:space="0" w:color="auto"/>
                        <w:left w:val="none" w:sz="0" w:space="0" w:color="auto"/>
                        <w:bottom w:val="none" w:sz="0" w:space="0" w:color="auto"/>
                        <w:right w:val="none" w:sz="0" w:space="0" w:color="auto"/>
                      </w:divBdr>
                    </w:div>
                    <w:div w:id="338777140">
                      <w:marLeft w:val="0"/>
                      <w:marRight w:val="0"/>
                      <w:marTop w:val="0"/>
                      <w:marBottom w:val="0"/>
                      <w:divBdr>
                        <w:top w:val="none" w:sz="0" w:space="0" w:color="auto"/>
                        <w:left w:val="none" w:sz="0" w:space="0" w:color="auto"/>
                        <w:bottom w:val="none" w:sz="0" w:space="0" w:color="auto"/>
                        <w:right w:val="none" w:sz="0" w:space="0" w:color="auto"/>
                      </w:divBdr>
                    </w:div>
                  </w:divsChild>
                </w:div>
                <w:div w:id="973171058">
                  <w:marLeft w:val="0"/>
                  <w:marRight w:val="0"/>
                  <w:marTop w:val="0"/>
                  <w:marBottom w:val="0"/>
                  <w:divBdr>
                    <w:top w:val="none" w:sz="0" w:space="0" w:color="auto"/>
                    <w:left w:val="none" w:sz="0" w:space="0" w:color="auto"/>
                    <w:bottom w:val="none" w:sz="0" w:space="0" w:color="auto"/>
                    <w:right w:val="none" w:sz="0" w:space="0" w:color="auto"/>
                  </w:divBdr>
                  <w:divsChild>
                    <w:div w:id="1547834664">
                      <w:marLeft w:val="0"/>
                      <w:marRight w:val="0"/>
                      <w:marTop w:val="0"/>
                      <w:marBottom w:val="0"/>
                      <w:divBdr>
                        <w:top w:val="none" w:sz="0" w:space="0" w:color="auto"/>
                        <w:left w:val="none" w:sz="0" w:space="0" w:color="auto"/>
                        <w:bottom w:val="none" w:sz="0" w:space="0" w:color="auto"/>
                        <w:right w:val="none" w:sz="0" w:space="0" w:color="auto"/>
                      </w:divBdr>
                    </w:div>
                    <w:div w:id="788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1247">
          <w:marLeft w:val="0"/>
          <w:marRight w:val="0"/>
          <w:marTop w:val="0"/>
          <w:marBottom w:val="0"/>
          <w:divBdr>
            <w:top w:val="none" w:sz="0" w:space="0" w:color="auto"/>
            <w:left w:val="none" w:sz="0" w:space="0" w:color="auto"/>
            <w:bottom w:val="none" w:sz="0" w:space="0" w:color="auto"/>
            <w:right w:val="none" w:sz="0" w:space="0" w:color="auto"/>
          </w:divBdr>
        </w:div>
        <w:div w:id="152987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legislation.wa.gov.au/legislation/statutes.nsf/main_mrtitle_1569_homepage.html" TargetMode="External"/><Relationship Id="rId3" Type="http://schemas.openxmlformats.org/officeDocument/2006/relationships/customXml" Target="../customXml/item3.xml"/><Relationship Id="rId21" Type="http://schemas.openxmlformats.org/officeDocument/2006/relationships/hyperlink" Target="file:///\\cop.org\UserData$\Data\sduffy\TRIM\Offline%20Records%20(DO)\External%20-%20Event%20Planning%20Guide%20-%20INFORMATION%20MANAGEMENT%20-%20PUBLICATIONS\environmental.health@cityofperth.w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rgcopcorpweb920-cdn-endpoint.azureedge.net/-/media/Project/COP/COP/COP/Documents-and-Forms/Live-and-Work/Documents/Businesses/GUIDELINE---Environmental-Health-Guideline-Temporary-Food-Business.pdf?la=en&amp;rev=a98b898876244679a5c2325ce3c8fa4a&amp;modified=20200228032052" TargetMode="External"/><Relationship Id="rId2" Type="http://schemas.openxmlformats.org/officeDocument/2006/relationships/customXml" Target="../customXml/item2.xml"/><Relationship Id="rId16" Type="http://schemas.openxmlformats.org/officeDocument/2006/relationships/hyperlink" Target="https://ww2.health.wa.gov.au/-/media/Files/Corporate/general-documents/water/PDF/CoP-for-design-construction-operation-management-maintenance-aquatic-facilities.pdf" TargetMode="External"/><Relationship Id="rId20" Type="http://schemas.openxmlformats.org/officeDocument/2006/relationships/hyperlink" Target="https://www.perth.wa.gov.au/forms-and-payments/Hire-and-Bookings/event-forms-and-templ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erth.wa.gov.au/forms-and-payments/Hire-and-Bookings/event-forms-and-templat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2.health.wa.gov.au/~/media/Files/Corporate/general%20documents/Environmental%20health/Concerts%20and%20Mass%20Gathering%20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2305ACDCCA4D809D9C82CBC4B4010B"/>
        <w:category>
          <w:name w:val="General"/>
          <w:gallery w:val="placeholder"/>
        </w:category>
        <w:types>
          <w:type w:val="bbPlcHdr"/>
        </w:types>
        <w:behaviors>
          <w:behavior w:val="content"/>
        </w:behaviors>
        <w:guid w:val="{2B3081F4-50D5-4489-99A3-08F3F5FBF787}"/>
      </w:docPartPr>
      <w:docPartBody>
        <w:p w:rsidR="00632BD8" w:rsidRDefault="00632BD8">
          <w:pPr>
            <w:pStyle w:val="5E2305ACDCCA4D809D9C82CBC4B4010B"/>
          </w:pPr>
          <w:r>
            <w:t>Click to add Information Sheet Title</w:t>
          </w:r>
        </w:p>
      </w:docPartBody>
    </w:docPart>
    <w:docPart>
      <w:docPartPr>
        <w:name w:val="DefaultPlaceholder_-1854013437"/>
        <w:category>
          <w:name w:val="General"/>
          <w:gallery w:val="placeholder"/>
        </w:category>
        <w:types>
          <w:type w:val="bbPlcHdr"/>
        </w:types>
        <w:behaviors>
          <w:behavior w:val="content"/>
        </w:behaviors>
        <w:guid w:val="{54E47000-3530-4267-9028-CCF55F57435E}"/>
      </w:docPartPr>
      <w:docPartBody>
        <w:p w:rsidR="00000000" w:rsidRDefault="00037491">
          <w:r w:rsidRPr="000C5F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D8"/>
    <w:rsid w:val="00037491"/>
    <w:rsid w:val="00536853"/>
    <w:rsid w:val="00632BD8"/>
    <w:rsid w:val="00895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2305ACDCCA4D809D9C82CBC4B4010B">
    <w:name w:val="5E2305ACDCCA4D809D9C82CBC4B4010B"/>
  </w:style>
  <w:style w:type="paragraph" w:customStyle="1" w:styleId="12871146439847DC98510D8BDF8A4615">
    <w:name w:val="12871146439847DC98510D8BDF8A4615"/>
  </w:style>
  <w:style w:type="character" w:styleId="PlaceholderText">
    <w:name w:val="Placeholder Text"/>
    <w:basedOn w:val="DefaultParagraphFont"/>
    <w:uiPriority w:val="99"/>
    <w:semiHidden/>
    <w:rsid w:val="000374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ity of Perth">
      <a:dk1>
        <a:sysClr val="windowText" lastClr="000000"/>
      </a:dk1>
      <a:lt1>
        <a:sysClr val="window" lastClr="FFFFFF"/>
      </a:lt1>
      <a:dk2>
        <a:srgbClr val="3E484F"/>
      </a:dk2>
      <a:lt2>
        <a:srgbClr val="E3E7E4"/>
      </a:lt2>
      <a:accent1>
        <a:srgbClr val="0E3F5B"/>
      </a:accent1>
      <a:accent2>
        <a:srgbClr val="2BB673"/>
      </a:accent2>
      <a:accent3>
        <a:srgbClr val="A5C3BA"/>
      </a:accent3>
      <a:accent4>
        <a:srgbClr val="E75033"/>
      </a:accent4>
      <a:accent5>
        <a:srgbClr val="F68B1F"/>
      </a:accent5>
      <a:accent6>
        <a:srgbClr val="7BC0C4"/>
      </a:accent6>
      <a:hlink>
        <a:srgbClr val="5E3F99"/>
      </a:hlink>
      <a:folHlink>
        <a:srgbClr val="0B96A1"/>
      </a:folHlink>
    </a:clrScheme>
    <a:fontScheme name="City of Perth">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CDFCE14C84241AD519F5FDE7C727D" ma:contentTypeVersion="7" ma:contentTypeDescription="Create a new document." ma:contentTypeScope="" ma:versionID="7105b4cb61d3ba7f2397a72d1b097c69">
  <xsd:schema xmlns:xsd="http://www.w3.org/2001/XMLSchema" xmlns:xs="http://www.w3.org/2001/XMLSchema" xmlns:p="http://schemas.microsoft.com/office/2006/metadata/properties" xmlns:ns3="941c795b-5942-4f4f-9d75-55abc8a7b49a" xmlns:ns4="3678b8e6-5a58-44aa-8974-319269e48484" targetNamespace="http://schemas.microsoft.com/office/2006/metadata/properties" ma:root="true" ma:fieldsID="4e0df6a83b7b377fe7ceb5f09d0051e3" ns3:_="" ns4:_="">
    <xsd:import namespace="941c795b-5942-4f4f-9d75-55abc8a7b49a"/>
    <xsd:import namespace="3678b8e6-5a58-44aa-8974-319269e48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c795b-5942-4f4f-9d75-55abc8a7b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8b8e6-5a58-44aa-8974-319269e48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ECC2-FBEA-448C-AA72-B306AF7575F1}">
  <ds:schemaRefs>
    <ds:schemaRef ds:uri="http://schemas.microsoft.com/sharepoint/v3/contenttype/forms"/>
  </ds:schemaRefs>
</ds:datastoreItem>
</file>

<file path=customXml/itemProps2.xml><?xml version="1.0" encoding="utf-8"?>
<ds:datastoreItem xmlns:ds="http://schemas.openxmlformats.org/officeDocument/2006/customXml" ds:itemID="{136361C7-14E1-43B3-B641-275A98AC3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F7DE33-A7E0-402D-8568-74E25E0FB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c795b-5942-4f4f-9d75-55abc8a7b49a"/>
    <ds:schemaRef ds:uri="3678b8e6-5a58-44aa-8974-319269e48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E198C7-8EAE-4826-B5D1-F47E20CC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Ashleen Franz</dc:creator>
  <cp:keywords/>
  <dc:description/>
  <cp:lastModifiedBy>Sharleen Duffy</cp:lastModifiedBy>
  <cp:revision>12</cp:revision>
  <dcterms:created xsi:type="dcterms:W3CDTF">2020-08-04T02:11:00Z</dcterms:created>
  <dcterms:modified xsi:type="dcterms:W3CDTF">2021-07-01T04:46:00Z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0x010100385CDFCE14C84241AD519F5FDE7C727D</vt:lpwstr>
  </property>
</Properties>
</file>